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14:paraId="389B3CF4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3ADEC9CC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FF060EB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14:paraId="13C2C7A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2711E1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14:paraId="04F9DEED" w14:textId="77777777" w:rsidTr="0073064D">
        <w:trPr>
          <w:gridBefore w:val="2"/>
          <w:wBefore w:w="5240" w:type="dxa"/>
        </w:trPr>
        <w:tc>
          <w:tcPr>
            <w:tcW w:w="2268" w:type="dxa"/>
          </w:tcPr>
          <w:p w14:paraId="367E411F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14:paraId="24950BFE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F64A8" wp14:editId="50153807">
                      <wp:simplePos x="0" y="0"/>
                      <wp:positionH relativeFrom="margin">
                        <wp:posOffset>-1916430</wp:posOffset>
                      </wp:positionH>
                      <wp:positionV relativeFrom="paragraph">
                        <wp:posOffset>1779905</wp:posOffset>
                      </wp:positionV>
                      <wp:extent cx="3295650" cy="123825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41E5D" w14:textId="77777777"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</w:t>
                                  </w:r>
                                  <w:r w:rsidR="005257F7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a</w:t>
                                  </w: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 Pan</w:t>
                                  </w:r>
                                  <w:r w:rsidR="005257F7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i</w:t>
                                  </w:r>
                                </w:p>
                                <w:p w14:paraId="52ED9207" w14:textId="77777777" w:rsidR="0073064D" w:rsidRPr="00376886" w:rsidRDefault="003D7B78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prof</w:t>
                                  </w:r>
                                  <w:r w:rsidR="005257F7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 dr hab. Mirosława Czerny</w:t>
                                  </w:r>
                                </w:p>
                                <w:p w14:paraId="7F07F1E1" w14:textId="77777777" w:rsidR="0073064D" w:rsidRPr="00376886" w:rsidRDefault="005257F7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Dyrektor</w:t>
                                  </w:r>
                                  <w:r w:rsidR="003D7B78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Szkoły Doktorskiej Nauk </w:t>
                                  </w:r>
                                  <w:r w:rsidR="003D7B78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Społecznych</w:t>
                                  </w:r>
                                </w:p>
                                <w:p w14:paraId="6ED72EAF" w14:textId="77777777"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F6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9pt;margin-top:140.15pt;width:25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" fillcolor="window" stroked="f" strokeweight=".5pt">
                      <v:textbox>
                        <w:txbxContent>
                          <w:p w14:paraId="23641E5D" w14:textId="77777777"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</w:t>
                            </w:r>
                            <w:r w:rsidR="005257F7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a</w:t>
                            </w: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 Pan</w:t>
                            </w:r>
                            <w:r w:rsidR="005257F7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i</w:t>
                            </w:r>
                          </w:p>
                          <w:p w14:paraId="52ED9207" w14:textId="77777777" w:rsidR="0073064D" w:rsidRPr="00376886" w:rsidRDefault="003D7B78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prof</w:t>
                            </w:r>
                            <w:r w:rsidR="005257F7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 dr hab. Mirosława Czerny</w:t>
                            </w:r>
                          </w:p>
                          <w:p w14:paraId="7F07F1E1" w14:textId="77777777" w:rsidR="0073064D" w:rsidRPr="00376886" w:rsidRDefault="005257F7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Dyrektor</w:t>
                            </w:r>
                            <w:r w:rsidR="003D7B78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Szkoły Doktorskiej Nauk </w:t>
                            </w:r>
                            <w:r w:rsidR="003D7B78">
                              <w:rPr>
                                <w:rFonts w:ascii="Arial" w:hAnsi="Arial" w:cs="Arial"/>
                                <w:lang w:val="pl-PL"/>
                              </w:rPr>
                              <w:t>Społecznych</w:t>
                            </w:r>
                          </w:p>
                          <w:p w14:paraId="6ED72EAF" w14:textId="77777777"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14:paraId="6B89D597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00E9E0CD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761BC84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5257F7" w14:paraId="5A05C1D6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21D3EBB2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Imię I nazwisko kandydata / kandydatki do szkoły doktorskiej</w:t>
            </w:r>
          </w:p>
        </w:tc>
      </w:tr>
      <w:tr w:rsidR="0073064D" w:rsidRPr="0073064D" w14:paraId="47055E9A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29EA1519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4381835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29E5C1F7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340B2060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14:paraId="2182AACA" w14:textId="77777777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14:paraId="6E4EF852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6994897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14:paraId="7A0660D2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2CDECA5F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14:paraId="368B9BDF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61BD4EF9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14:paraId="61009C4F" w14:textId="77777777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14:paraId="24E785B1" w14:textId="77777777"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6F7967B3" w14:textId="77777777"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14:paraId="1F8C388A" w14:textId="77777777" w:rsidR="0073064D" w:rsidRPr="0073064D" w:rsidRDefault="0073064D">
      <w:pPr>
        <w:rPr>
          <w:lang w:val="pl-PL"/>
        </w:rPr>
      </w:pPr>
    </w:p>
    <w:p w14:paraId="6161B902" w14:textId="77777777" w:rsidR="0073064D" w:rsidRPr="0073064D" w:rsidRDefault="0073064D">
      <w:pPr>
        <w:rPr>
          <w:lang w:val="pl-PL"/>
        </w:rPr>
      </w:pPr>
    </w:p>
    <w:p w14:paraId="7D036860" w14:textId="77777777" w:rsidR="0073064D" w:rsidRPr="0073064D" w:rsidRDefault="0073064D">
      <w:pPr>
        <w:rPr>
          <w:lang w:val="pl-PL"/>
        </w:rPr>
      </w:pPr>
    </w:p>
    <w:p w14:paraId="06C8253D" w14:textId="77777777" w:rsidR="0073064D" w:rsidRPr="0073064D" w:rsidRDefault="00686C1B" w:rsidP="007306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PODANIE</w:t>
      </w:r>
      <w:r>
        <w:rPr>
          <w:rFonts w:ascii="Arial" w:hAnsi="Arial" w:cs="Arial"/>
          <w:b/>
          <w:lang w:val="pl-PL"/>
        </w:rPr>
        <w:br/>
      </w:r>
      <w:r w:rsidR="0073064D" w:rsidRPr="0073064D">
        <w:rPr>
          <w:rFonts w:ascii="Arial" w:hAnsi="Arial" w:cs="Arial"/>
          <w:b/>
          <w:lang w:val="pl-PL"/>
        </w:rPr>
        <w:t>w sprawie przeprowadzenia postępowania kwalifikacyjnego na odległość</w:t>
      </w:r>
    </w:p>
    <w:p w14:paraId="47493A1A" w14:textId="77777777" w:rsidR="0073064D" w:rsidRPr="0073064D" w:rsidRDefault="0073064D">
      <w:pPr>
        <w:rPr>
          <w:lang w:val="pl-PL"/>
        </w:rPr>
      </w:pPr>
    </w:p>
    <w:p w14:paraId="5F46BFF9" w14:textId="6D6598EA" w:rsidR="0073064D" w:rsidRDefault="0073064D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 w:rsidR="00CB6AE8">
        <w:rPr>
          <w:rFonts w:ascii="Arial" w:hAnsi="Arial" w:cs="Arial"/>
          <w:lang w:val="pl-PL"/>
        </w:rPr>
        <w:t>44</w:t>
      </w:r>
      <w:r w:rsidRPr="0073064D">
        <w:rPr>
          <w:rFonts w:ascii="Arial" w:hAnsi="Arial" w:cs="Arial"/>
          <w:lang w:val="pl-PL"/>
        </w:rPr>
        <w:t xml:space="preserve"> Rektora Uniwersytetu Warszawskiego z dnia </w:t>
      </w:r>
      <w:r w:rsidR="00CB6AE8">
        <w:rPr>
          <w:rFonts w:ascii="Arial" w:hAnsi="Arial" w:cs="Arial"/>
          <w:lang w:val="pl-PL"/>
        </w:rPr>
        <w:t>15</w:t>
      </w:r>
      <w:r w:rsidRPr="0073064D">
        <w:rPr>
          <w:rFonts w:ascii="Arial" w:hAnsi="Arial" w:cs="Arial"/>
          <w:lang w:val="pl-PL"/>
        </w:rPr>
        <w:t xml:space="preserve"> </w:t>
      </w:r>
      <w:r w:rsidR="00CB6AE8">
        <w:rPr>
          <w:rFonts w:ascii="Arial" w:hAnsi="Arial" w:cs="Arial"/>
          <w:lang w:val="pl-PL"/>
        </w:rPr>
        <w:t>marca</w:t>
      </w:r>
      <w:r w:rsidRPr="0073064D">
        <w:rPr>
          <w:rFonts w:ascii="Arial" w:hAnsi="Arial" w:cs="Arial"/>
          <w:lang w:val="pl-PL"/>
        </w:rPr>
        <w:t xml:space="preserve"> 202</w:t>
      </w:r>
      <w:r w:rsidR="00CB6AE8"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 w roku akademickim 202</w:t>
      </w:r>
      <w:r w:rsidR="00CB6AE8"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>/202</w:t>
      </w:r>
      <w:r w:rsidR="00CB6AE8"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(Monitor UW z 202</w:t>
      </w:r>
      <w:r w:rsidR="00CB6AE8"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, poz. </w:t>
      </w:r>
      <w:r w:rsidR="00CB6AE8">
        <w:rPr>
          <w:rFonts w:ascii="Arial" w:hAnsi="Arial" w:cs="Arial"/>
          <w:lang w:val="pl-PL"/>
        </w:rPr>
        <w:t>87</w:t>
      </w:r>
      <w:bookmarkStart w:id="0" w:name="_GoBack"/>
      <w:bookmarkEnd w:id="0"/>
      <w:r w:rsidRPr="0073064D">
        <w:rPr>
          <w:rFonts w:ascii="Arial" w:hAnsi="Arial" w:cs="Arial"/>
          <w:lang w:val="pl-PL"/>
        </w:rPr>
        <w:t xml:space="preserve">), zwracam się z prośbą o wyrażenie zgody na przeprowadzenie </w:t>
      </w:r>
      <w:r w:rsidR="005257F7">
        <w:rPr>
          <w:rFonts w:ascii="Arial" w:hAnsi="Arial" w:cs="Arial"/>
          <w:lang w:val="pl-PL"/>
        </w:rPr>
        <w:t>rozmowy kwalifikacyjnej</w:t>
      </w:r>
      <w:r w:rsidRPr="0073064D">
        <w:rPr>
          <w:rFonts w:ascii="Arial" w:hAnsi="Arial" w:cs="Arial"/>
          <w:lang w:val="pl-PL"/>
        </w:rPr>
        <w:t xml:space="preserve"> na odległość z wykorzystaniem właściwych metod i technik służących porozumiewaniu się. </w:t>
      </w:r>
    </w:p>
    <w:p w14:paraId="383FAD11" w14:textId="77777777" w:rsidR="005257F7" w:rsidRPr="0073064D" w:rsidRDefault="005257F7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</w:p>
    <w:p w14:paraId="7DDF3772" w14:textId="77777777" w:rsidR="0073064D" w:rsidRPr="0073064D" w:rsidRDefault="0073064D" w:rsidP="005257F7">
      <w:pPr>
        <w:spacing w:after="0" w:line="360" w:lineRule="auto"/>
        <w:jc w:val="center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UZASADNIENIE:</w:t>
      </w:r>
    </w:p>
    <w:p w14:paraId="775EFB2F" w14:textId="77777777" w:rsidR="005257F7" w:rsidRPr="0073064D" w:rsidRDefault="005257F7" w:rsidP="005257F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14:paraId="11D73423" w14:textId="77777777" w:rsidR="005257F7" w:rsidRPr="0073064D" w:rsidRDefault="005257F7" w:rsidP="005257F7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14:paraId="07F7D226" w14:textId="77777777"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3064D" w:rsidRPr="0073064D" w14:paraId="41A4C79C" w14:textId="77777777" w:rsidTr="000E1ED3">
        <w:trPr>
          <w:trHeight w:val="259"/>
        </w:trPr>
        <w:tc>
          <w:tcPr>
            <w:tcW w:w="2755" w:type="dxa"/>
          </w:tcPr>
          <w:p w14:paraId="4945AE75" w14:textId="77777777"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1429041" w14:textId="77777777"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14:paraId="7FD51F6B" w14:textId="77777777" w:rsidTr="000E1ED3">
        <w:trPr>
          <w:trHeight w:val="259"/>
        </w:trPr>
        <w:tc>
          <w:tcPr>
            <w:tcW w:w="2755" w:type="dxa"/>
          </w:tcPr>
          <w:p w14:paraId="698A75C6" w14:textId="77777777"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14:paraId="2E233AB1" w14:textId="77777777"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CFF1" w14:textId="77777777" w:rsidR="00F96F89" w:rsidRDefault="00F96F89" w:rsidP="0073064D">
      <w:pPr>
        <w:spacing w:after="0" w:line="240" w:lineRule="auto"/>
      </w:pPr>
      <w:r>
        <w:separator/>
      </w:r>
    </w:p>
  </w:endnote>
  <w:endnote w:type="continuationSeparator" w:id="0">
    <w:p w14:paraId="2E874B16" w14:textId="77777777" w:rsidR="00F96F89" w:rsidRDefault="00F96F89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31CE" w14:textId="77777777" w:rsidR="00F96F89" w:rsidRDefault="00F96F89" w:rsidP="0073064D">
      <w:pPr>
        <w:spacing w:after="0" w:line="240" w:lineRule="auto"/>
      </w:pPr>
      <w:r>
        <w:separator/>
      </w:r>
    </w:p>
  </w:footnote>
  <w:footnote w:type="continuationSeparator" w:id="0">
    <w:p w14:paraId="428C052C" w14:textId="77777777" w:rsidR="00F96F89" w:rsidRDefault="00F96F89" w:rsidP="0073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C392C"/>
    <w:rsid w:val="00315A58"/>
    <w:rsid w:val="003A4BFE"/>
    <w:rsid w:val="003D7B78"/>
    <w:rsid w:val="005257F7"/>
    <w:rsid w:val="00686C1B"/>
    <w:rsid w:val="0073064D"/>
    <w:rsid w:val="00C1018A"/>
    <w:rsid w:val="00CB6AE8"/>
    <w:rsid w:val="00F82608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BC4F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2" ma:contentTypeDescription="Utwórz nowy dokument." ma:contentTypeScope="" ma:versionID="c2948dc739a55c3a6af8a828109c7b02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22cb94f938c0b50777ca87eee57d6c1b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007BA-799A-404B-8127-5F00E861D897}">
  <ds:schemaRefs>
    <ds:schemaRef ds:uri="78a11ced-deaf-42f1-ab07-1be6b28b376a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9D4B0A-9889-4ECB-8440-8245AF426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C5AA3-53E4-4337-8EEA-C87E6443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Weronika Bednarska</cp:lastModifiedBy>
  <cp:revision>2</cp:revision>
  <dcterms:created xsi:type="dcterms:W3CDTF">2023-07-14T22:36:00Z</dcterms:created>
  <dcterms:modified xsi:type="dcterms:W3CDTF">2023-07-14T22:36:00Z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