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EADD" wp14:editId="6707E79D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Szanowny Pan</w:t>
                                  </w:r>
                                </w:p>
                                <w:p w:rsidR="0073064D" w:rsidRPr="00376886" w:rsidRDefault="00940C6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940C6D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prof. dr hab. Szymon Kozłowski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Przewodniczący Zespołu Kwalifikacyjnego dla dyscypliny </w:t>
                                  </w:r>
                                  <w:r w:rsidR="00940C6D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astronomia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Szanowny Pan</w:t>
                            </w:r>
                          </w:p>
                          <w:p w:rsidR="0073064D" w:rsidRPr="00376886" w:rsidRDefault="00940C6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940C6D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prof. dr hab. Szymon Kozłowski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Przewodniczący Zespołu Kwalifikacyjnego dla dyscypliny </w:t>
                            </w:r>
                            <w:r w:rsidR="00940C6D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astronomia 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Imię </w:t>
            </w:r>
            <w:r w:rsidR="00060B2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 nazwisko kandydata / kandydatki do szkoły doktorskiej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:rsidR="00060B21" w:rsidRDefault="00060B21" w:rsidP="00060B21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</w:p>
    <w:p w:rsidR="00060B21" w:rsidRPr="0073064D" w:rsidRDefault="00060B21" w:rsidP="00060B21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 xml:space="preserve">Działając na podstawie § 8 ust. 1 zarządzenia nr </w:t>
      </w:r>
      <w:r>
        <w:rPr>
          <w:rFonts w:ascii="Arial" w:hAnsi="Arial" w:cs="Arial"/>
          <w:lang w:val="pl-PL"/>
        </w:rPr>
        <w:t>44</w:t>
      </w:r>
      <w:r w:rsidRPr="0073064D">
        <w:rPr>
          <w:rFonts w:ascii="Arial" w:hAnsi="Arial" w:cs="Arial"/>
          <w:lang w:val="pl-PL"/>
        </w:rPr>
        <w:t xml:space="preserve"> Rektora Uniwersytetu Warszawskiego z dnia </w:t>
      </w:r>
      <w:r>
        <w:rPr>
          <w:rFonts w:ascii="Arial" w:hAnsi="Arial" w:cs="Arial"/>
          <w:lang w:val="pl-PL"/>
        </w:rPr>
        <w:t>15</w:t>
      </w:r>
      <w:r w:rsidRPr="0073064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marca</w:t>
      </w:r>
      <w:r w:rsidRPr="0073064D">
        <w:rPr>
          <w:rFonts w:ascii="Arial" w:hAnsi="Arial" w:cs="Arial"/>
          <w:lang w:val="pl-PL"/>
        </w:rPr>
        <w:t xml:space="preserve">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 r. w sprawie ustalenia harmonogramu rekrutacji oraz zasad przeprowadzania rejestracji kandydatów do szkół doktorskich</w:t>
      </w:r>
      <w:bookmarkStart w:id="0" w:name="_GoBack"/>
      <w:bookmarkEnd w:id="0"/>
      <w:r w:rsidRPr="0073064D">
        <w:rPr>
          <w:rFonts w:ascii="Arial" w:hAnsi="Arial" w:cs="Arial"/>
          <w:lang w:val="pl-PL"/>
        </w:rPr>
        <w:t xml:space="preserve"> w roku akademickim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>/202</w:t>
      </w:r>
      <w:r>
        <w:rPr>
          <w:rFonts w:ascii="Arial" w:hAnsi="Arial" w:cs="Arial"/>
          <w:lang w:val="pl-PL"/>
        </w:rPr>
        <w:t>4</w:t>
      </w:r>
      <w:r w:rsidRPr="0073064D">
        <w:rPr>
          <w:rFonts w:ascii="Arial" w:hAnsi="Arial" w:cs="Arial"/>
          <w:lang w:val="pl-PL"/>
        </w:rPr>
        <w:t xml:space="preserve"> (Monitor UW z 202</w:t>
      </w:r>
      <w:r>
        <w:rPr>
          <w:rFonts w:ascii="Arial" w:hAnsi="Arial" w:cs="Arial"/>
          <w:lang w:val="pl-PL"/>
        </w:rPr>
        <w:t>3</w:t>
      </w:r>
      <w:r w:rsidRPr="0073064D">
        <w:rPr>
          <w:rFonts w:ascii="Arial" w:hAnsi="Arial" w:cs="Arial"/>
          <w:lang w:val="pl-PL"/>
        </w:rPr>
        <w:t xml:space="preserve">, poz. </w:t>
      </w:r>
      <w:r>
        <w:rPr>
          <w:rFonts w:ascii="Arial" w:hAnsi="Arial" w:cs="Arial"/>
          <w:lang w:val="pl-PL"/>
        </w:rPr>
        <w:t>87</w:t>
      </w:r>
      <w:r w:rsidRPr="0073064D">
        <w:rPr>
          <w:rFonts w:ascii="Arial" w:hAnsi="Arial" w:cs="Arial"/>
          <w:lang w:val="pl-PL"/>
        </w:rPr>
        <w:t>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:rsidR="00060B21" w:rsidRPr="0073064D" w:rsidRDefault="00060B21" w:rsidP="00060B21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:rsidR="00060B21" w:rsidRPr="0073064D" w:rsidRDefault="00060B21" w:rsidP="00060B21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</w:p>
    <w:p w:rsidR="00060B21" w:rsidRPr="0073064D" w:rsidRDefault="00060B21" w:rsidP="00060B21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060B21" w:rsidRPr="0073064D" w:rsidTr="007910FA">
        <w:trPr>
          <w:trHeight w:val="259"/>
        </w:trPr>
        <w:tc>
          <w:tcPr>
            <w:tcW w:w="2755" w:type="dxa"/>
          </w:tcPr>
          <w:p w:rsidR="00060B21" w:rsidRPr="0073064D" w:rsidRDefault="00060B21" w:rsidP="007910F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60B21" w:rsidRPr="0073064D" w:rsidRDefault="00060B21" w:rsidP="007910F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060B21" w:rsidRPr="0073064D" w:rsidTr="007910FA">
        <w:trPr>
          <w:trHeight w:val="259"/>
        </w:trPr>
        <w:tc>
          <w:tcPr>
            <w:tcW w:w="2755" w:type="dxa"/>
          </w:tcPr>
          <w:p w:rsidR="00060B21" w:rsidRPr="0073064D" w:rsidRDefault="00060B21" w:rsidP="007910FA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:rsidR="00060B21" w:rsidRPr="0073064D" w:rsidRDefault="00060B21" w:rsidP="00060B21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060B21" w:rsidRPr="0073064D" w:rsidRDefault="00060B21" w:rsidP="00060B21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011" w:rsidRDefault="00E66011" w:rsidP="0073064D">
      <w:pPr>
        <w:spacing w:after="0" w:line="240" w:lineRule="auto"/>
      </w:pPr>
      <w:r>
        <w:separator/>
      </w:r>
    </w:p>
  </w:endnote>
  <w:endnote w:type="continuationSeparator" w:id="0">
    <w:p w:rsidR="00E66011" w:rsidRDefault="00E66011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011" w:rsidRDefault="00E66011" w:rsidP="0073064D">
      <w:pPr>
        <w:spacing w:after="0" w:line="240" w:lineRule="auto"/>
      </w:pPr>
      <w:r>
        <w:separator/>
      </w:r>
    </w:p>
  </w:footnote>
  <w:footnote w:type="continuationSeparator" w:id="0">
    <w:p w:rsidR="00E66011" w:rsidRDefault="00E66011" w:rsidP="0073064D">
      <w:pPr>
        <w:spacing w:after="0" w:line="240" w:lineRule="auto"/>
      </w:pPr>
      <w:r>
        <w:continuationSeparator/>
      </w:r>
    </w:p>
  </w:footnote>
  <w:footnote w:id="1">
    <w:p w:rsidR="00060B21" w:rsidRPr="00315A58" w:rsidRDefault="00060B21" w:rsidP="00060B21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:rsidR="00060B21" w:rsidRPr="00315A58" w:rsidRDefault="00060B21" w:rsidP="00060B21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:rsidR="00060B21" w:rsidRPr="00315A58" w:rsidRDefault="00060B21" w:rsidP="00060B21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5666D"/>
    <w:rsid w:val="00060B21"/>
    <w:rsid w:val="00087ECC"/>
    <w:rsid w:val="000C392C"/>
    <w:rsid w:val="000E5D3B"/>
    <w:rsid w:val="00315A58"/>
    <w:rsid w:val="003A4BFE"/>
    <w:rsid w:val="00705E6D"/>
    <w:rsid w:val="0073064D"/>
    <w:rsid w:val="00787207"/>
    <w:rsid w:val="00940C6D"/>
    <w:rsid w:val="00B763C3"/>
    <w:rsid w:val="00C1018A"/>
    <w:rsid w:val="00E66011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DB3A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Damian Połomski</cp:lastModifiedBy>
  <cp:revision>4</cp:revision>
  <dcterms:created xsi:type="dcterms:W3CDTF">2023-04-26T10:12:00Z</dcterms:created>
  <dcterms:modified xsi:type="dcterms:W3CDTF">2023-06-21T13:45:00Z</dcterms:modified>
</cp:coreProperties>
</file>