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7734C" w14:textId="77777777" w:rsidR="00515C91" w:rsidRDefault="00515C91" w:rsidP="00515C91">
      <w:pPr>
        <w:jc w:val="center"/>
        <w:rPr>
          <w:rFonts w:ascii="Arial" w:eastAsia="Calibri" w:hAnsi="Arial" w:cs="Arial"/>
          <w:b/>
          <w:bCs/>
          <w:lang w:val="pl-PL"/>
        </w:rPr>
      </w:pPr>
      <w:r w:rsidRPr="00515C91">
        <w:rPr>
          <w:rFonts w:ascii="Arial" w:eastAsia="Calibri" w:hAnsi="Arial" w:cs="Arial"/>
          <w:b/>
          <w:bCs/>
          <w:lang w:val="pl-PL"/>
        </w:rPr>
        <w:t>Ogłoszenie</w:t>
      </w:r>
    </w:p>
    <w:p w14:paraId="3049E5E9" w14:textId="477E4DA0" w:rsidR="00217A7A" w:rsidRPr="00515C91" w:rsidRDefault="000C147B" w:rsidP="00D53E73">
      <w:pPr>
        <w:jc w:val="center"/>
        <w:rPr>
          <w:rFonts w:ascii="Arial" w:eastAsia="Calibri" w:hAnsi="Arial" w:cs="Arial"/>
          <w:b/>
          <w:bCs/>
          <w:lang w:val="pl-PL"/>
        </w:rPr>
      </w:pPr>
      <w:r>
        <w:rPr>
          <w:rFonts w:ascii="Arial" w:eastAsia="Calibri" w:hAnsi="Arial" w:cs="Arial"/>
          <w:b/>
          <w:bCs/>
          <w:lang w:val="pl-PL"/>
        </w:rPr>
        <w:t>PRELUDIUM BIS</w:t>
      </w:r>
      <w:r w:rsidR="00F92F87">
        <w:rPr>
          <w:rFonts w:ascii="Arial" w:eastAsia="Calibri" w:hAnsi="Arial" w:cs="Arial"/>
          <w:b/>
          <w:bCs/>
          <w:lang w:val="pl-PL"/>
        </w:rPr>
        <w:t>-3</w:t>
      </w:r>
    </w:p>
    <w:p w14:paraId="0F6A0F7A" w14:textId="4FAA969F" w:rsidR="00515C91" w:rsidRPr="00F92F87" w:rsidRDefault="00515C91" w:rsidP="00F92F87">
      <w:pPr>
        <w:rPr>
          <w:rFonts w:ascii="Times New Roman" w:eastAsia="Times New Roman" w:hAnsi="Times New Roman" w:cs="Times New Roman"/>
          <w:sz w:val="24"/>
          <w:szCs w:val="24"/>
          <w:lang w:val="pl-PL" w:eastAsia="pl-PL"/>
        </w:rPr>
      </w:pPr>
      <w:r w:rsidRPr="00515C91">
        <w:rPr>
          <w:rFonts w:ascii="Arial" w:eastAsia="Times New Roman" w:hAnsi="Arial" w:cs="Arial"/>
          <w:sz w:val="20"/>
          <w:szCs w:val="20"/>
          <w:lang w:val="pl-PL" w:eastAsia="pl-PL"/>
        </w:rPr>
        <w:t xml:space="preserve">Tytuł projektu: </w:t>
      </w:r>
      <w:proofErr w:type="spellStart"/>
      <w:r w:rsidR="00F92F87" w:rsidRPr="00F92F87">
        <w:rPr>
          <w:rFonts w:ascii="Arial" w:eastAsia="Times New Roman" w:hAnsi="Arial" w:cs="Arial"/>
          <w:b/>
          <w:bCs/>
          <w:sz w:val="20"/>
          <w:szCs w:val="20"/>
          <w:lang w:val="pl-PL" w:eastAsia="pl-PL"/>
        </w:rPr>
        <w:t>Metapoznanie</w:t>
      </w:r>
      <w:proofErr w:type="spellEnd"/>
      <w:r w:rsidR="00F92F87" w:rsidRPr="00F92F87">
        <w:rPr>
          <w:rFonts w:ascii="Arial" w:eastAsia="Times New Roman" w:hAnsi="Arial" w:cs="Arial"/>
          <w:b/>
          <w:bCs/>
          <w:sz w:val="20"/>
          <w:szCs w:val="20"/>
          <w:lang w:val="pl-PL" w:eastAsia="pl-PL"/>
        </w:rPr>
        <w:t xml:space="preserve"> w problemowym graniu: rola motywacji, pragnienia dysocjacji i myślenia nałogowego</w:t>
      </w:r>
    </w:p>
    <w:p w14:paraId="72E0710B" w14:textId="713A582E" w:rsidR="00515C91" w:rsidRPr="00515C91" w:rsidRDefault="00515C91" w:rsidP="00515C91">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sz w:val="20"/>
          <w:szCs w:val="20"/>
          <w:lang w:val="pl-PL" w:eastAsia="pl-PL"/>
        </w:rPr>
        <w:t xml:space="preserve">Kierownik projektu: </w:t>
      </w:r>
      <w:r w:rsidR="00F92F87">
        <w:rPr>
          <w:rFonts w:ascii="Arial" w:eastAsia="Times New Roman" w:hAnsi="Arial" w:cs="Arial"/>
          <w:sz w:val="20"/>
          <w:szCs w:val="20"/>
          <w:lang w:val="pl-PL" w:eastAsia="pl-PL"/>
        </w:rPr>
        <w:t>dr hab. Małgorzata Dragan, prof. UW</w:t>
      </w:r>
    </w:p>
    <w:p w14:paraId="275D95E7" w14:textId="38B4D774" w:rsidR="00515C91" w:rsidRPr="005C6EF6" w:rsidRDefault="00515C91" w:rsidP="00515C91">
      <w:pPr>
        <w:spacing w:after="0" w:line="240" w:lineRule="auto"/>
        <w:jc w:val="both"/>
        <w:rPr>
          <w:rFonts w:ascii="Arial" w:eastAsia="Times New Roman" w:hAnsi="Arial" w:cs="Arial"/>
          <w:sz w:val="20"/>
          <w:szCs w:val="20"/>
          <w:lang w:eastAsia="pl-PL"/>
        </w:rPr>
      </w:pPr>
      <w:r w:rsidRPr="005C6EF6">
        <w:rPr>
          <w:rFonts w:ascii="Arial" w:eastAsia="Times New Roman" w:hAnsi="Arial" w:cs="Arial"/>
          <w:sz w:val="20"/>
          <w:szCs w:val="20"/>
          <w:lang w:eastAsia="pl-PL"/>
        </w:rPr>
        <w:t>E-mail:</w:t>
      </w:r>
      <w:r w:rsidR="000C147B" w:rsidRPr="005C6EF6">
        <w:rPr>
          <w:rFonts w:ascii="Arial" w:eastAsia="Times New Roman" w:hAnsi="Arial" w:cs="Arial"/>
          <w:sz w:val="20"/>
          <w:szCs w:val="20"/>
          <w:lang w:eastAsia="pl-PL"/>
        </w:rPr>
        <w:t xml:space="preserve"> </w:t>
      </w:r>
      <w:r w:rsidR="00F92F87" w:rsidRPr="005C6EF6">
        <w:rPr>
          <w:rFonts w:ascii="Arial" w:eastAsia="Times New Roman" w:hAnsi="Arial" w:cs="Arial"/>
          <w:sz w:val="20"/>
          <w:szCs w:val="20"/>
          <w:lang w:eastAsia="pl-PL"/>
        </w:rPr>
        <w:t>mdragan@psych.uw.edu.pl</w:t>
      </w:r>
    </w:p>
    <w:p w14:paraId="4C4C8FC4" w14:textId="77777777" w:rsidR="00515C91" w:rsidRPr="005C6EF6" w:rsidRDefault="00515C91" w:rsidP="00515C91">
      <w:pPr>
        <w:spacing w:after="0" w:line="240" w:lineRule="auto"/>
        <w:jc w:val="both"/>
        <w:rPr>
          <w:rFonts w:ascii="Arial" w:eastAsia="Times New Roman" w:hAnsi="Arial" w:cs="Arial"/>
          <w:sz w:val="20"/>
          <w:szCs w:val="20"/>
          <w:lang w:eastAsia="pl-PL"/>
        </w:rPr>
      </w:pPr>
    </w:p>
    <w:p w14:paraId="73A5D88D" w14:textId="0B7E921A" w:rsidR="00F92F87" w:rsidRPr="00F92F87" w:rsidRDefault="00515C91" w:rsidP="00F92F87">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b/>
          <w:bCs/>
          <w:sz w:val="20"/>
          <w:szCs w:val="20"/>
          <w:lang w:val="pl-PL" w:eastAsia="pl-PL"/>
        </w:rPr>
        <w:t>Opis projektu</w:t>
      </w:r>
      <w:r w:rsidRPr="00515C91">
        <w:rPr>
          <w:rFonts w:ascii="Arial" w:eastAsia="Times New Roman" w:hAnsi="Arial" w:cs="Arial"/>
          <w:sz w:val="20"/>
          <w:szCs w:val="20"/>
          <w:lang w:val="pl-PL" w:eastAsia="pl-PL"/>
        </w:rPr>
        <w:t xml:space="preserve">: </w:t>
      </w:r>
      <w:r w:rsidR="00F92F87">
        <w:rPr>
          <w:rFonts w:ascii="Arial" w:eastAsia="Times New Roman" w:hAnsi="Arial" w:cs="Arial"/>
          <w:sz w:val="20"/>
          <w:szCs w:val="20"/>
          <w:lang w:val="pl-PL" w:eastAsia="pl-PL"/>
        </w:rPr>
        <w:t xml:space="preserve">Projekt obejmuje przeprowadzenie badania nad rozpowszechnieniem problemowego grania w gry komputerowe i zaburzenia </w:t>
      </w:r>
      <w:proofErr w:type="spellStart"/>
      <w:r w:rsidR="00F92F87">
        <w:rPr>
          <w:rFonts w:ascii="Arial" w:eastAsia="Times New Roman" w:hAnsi="Arial" w:cs="Arial"/>
          <w:sz w:val="20"/>
          <w:szCs w:val="20"/>
          <w:lang w:val="pl-PL" w:eastAsia="pl-PL"/>
        </w:rPr>
        <w:t>gamingowego</w:t>
      </w:r>
      <w:proofErr w:type="spellEnd"/>
      <w:r w:rsidR="00F92F87">
        <w:rPr>
          <w:rFonts w:ascii="Arial" w:eastAsia="Times New Roman" w:hAnsi="Arial" w:cs="Arial"/>
          <w:sz w:val="20"/>
          <w:szCs w:val="20"/>
          <w:lang w:val="pl-PL" w:eastAsia="pl-PL"/>
        </w:rPr>
        <w:t xml:space="preserve"> (</w:t>
      </w:r>
      <w:proofErr w:type="spellStart"/>
      <w:r w:rsidR="00F92F87" w:rsidRPr="00F92F87">
        <w:rPr>
          <w:rFonts w:ascii="Arial" w:eastAsia="Times New Roman" w:hAnsi="Arial" w:cs="Arial"/>
          <w:i/>
          <w:iCs/>
          <w:sz w:val="20"/>
          <w:szCs w:val="20"/>
          <w:lang w:val="pl-PL" w:eastAsia="pl-PL"/>
        </w:rPr>
        <w:t>gaming</w:t>
      </w:r>
      <w:proofErr w:type="spellEnd"/>
      <w:r w:rsidR="00F92F87" w:rsidRPr="00F92F87">
        <w:rPr>
          <w:rFonts w:ascii="Arial" w:eastAsia="Times New Roman" w:hAnsi="Arial" w:cs="Arial"/>
          <w:i/>
          <w:iCs/>
          <w:sz w:val="20"/>
          <w:szCs w:val="20"/>
          <w:lang w:val="pl-PL" w:eastAsia="pl-PL"/>
        </w:rPr>
        <w:t xml:space="preserve"> </w:t>
      </w:r>
      <w:proofErr w:type="spellStart"/>
      <w:r w:rsidR="00F92F87" w:rsidRPr="00F92F87">
        <w:rPr>
          <w:rFonts w:ascii="Arial" w:eastAsia="Times New Roman" w:hAnsi="Arial" w:cs="Arial"/>
          <w:i/>
          <w:iCs/>
          <w:sz w:val="20"/>
          <w:szCs w:val="20"/>
          <w:lang w:val="pl-PL" w:eastAsia="pl-PL"/>
        </w:rPr>
        <w:t>disorder</w:t>
      </w:r>
      <w:proofErr w:type="spellEnd"/>
      <w:r w:rsidR="00F92F87">
        <w:rPr>
          <w:rFonts w:ascii="Arial" w:eastAsia="Times New Roman" w:hAnsi="Arial" w:cs="Arial"/>
          <w:sz w:val="20"/>
          <w:szCs w:val="20"/>
          <w:lang w:val="pl-PL" w:eastAsia="pl-PL"/>
        </w:rPr>
        <w:t xml:space="preserve">) na próbie reprezentatywnej Polaków oraz badanie mechanizmów </w:t>
      </w:r>
      <w:r w:rsidR="003C0ED1">
        <w:rPr>
          <w:rFonts w:ascii="Arial" w:eastAsia="Times New Roman" w:hAnsi="Arial" w:cs="Arial"/>
          <w:sz w:val="20"/>
          <w:szCs w:val="20"/>
          <w:lang w:val="pl-PL" w:eastAsia="pl-PL"/>
        </w:rPr>
        <w:t xml:space="preserve">psychicznych </w:t>
      </w:r>
      <w:r w:rsidR="00F92F87">
        <w:rPr>
          <w:rFonts w:ascii="Arial" w:eastAsia="Times New Roman" w:hAnsi="Arial" w:cs="Arial"/>
          <w:sz w:val="20"/>
          <w:szCs w:val="20"/>
          <w:lang w:val="pl-PL" w:eastAsia="pl-PL"/>
        </w:rPr>
        <w:t xml:space="preserve">zaburzenia, takich jak </w:t>
      </w:r>
      <w:r w:rsidR="00F92F87" w:rsidRPr="00F92F87">
        <w:rPr>
          <w:rFonts w:ascii="Arial" w:eastAsia="Times New Roman" w:hAnsi="Arial" w:cs="Arial"/>
          <w:sz w:val="20"/>
          <w:szCs w:val="20"/>
          <w:lang w:val="pl-PL" w:eastAsia="pl-PL"/>
        </w:rPr>
        <w:t>czynnik</w:t>
      </w:r>
      <w:r w:rsidR="00F92F87">
        <w:rPr>
          <w:rFonts w:ascii="Arial" w:eastAsia="Times New Roman" w:hAnsi="Arial" w:cs="Arial"/>
          <w:sz w:val="20"/>
          <w:szCs w:val="20"/>
          <w:lang w:val="pl-PL" w:eastAsia="pl-PL"/>
        </w:rPr>
        <w:t>i</w:t>
      </w:r>
      <w:r w:rsidR="00F92F87" w:rsidRPr="00F92F87">
        <w:rPr>
          <w:rFonts w:ascii="Arial" w:eastAsia="Times New Roman" w:hAnsi="Arial" w:cs="Arial"/>
          <w:sz w:val="20"/>
          <w:szCs w:val="20"/>
          <w:lang w:val="pl-PL" w:eastAsia="pl-PL"/>
        </w:rPr>
        <w:t xml:space="preserve"> motywacyjn</w:t>
      </w:r>
      <w:r w:rsidR="00F92F87">
        <w:rPr>
          <w:rFonts w:ascii="Arial" w:eastAsia="Times New Roman" w:hAnsi="Arial" w:cs="Arial"/>
          <w:sz w:val="20"/>
          <w:szCs w:val="20"/>
          <w:lang w:val="pl-PL" w:eastAsia="pl-PL"/>
        </w:rPr>
        <w:t>e</w:t>
      </w:r>
      <w:r w:rsidR="00F92F87" w:rsidRPr="00F92F87">
        <w:rPr>
          <w:rFonts w:ascii="Arial" w:eastAsia="Times New Roman" w:hAnsi="Arial" w:cs="Arial"/>
          <w:sz w:val="20"/>
          <w:szCs w:val="20"/>
          <w:lang w:val="pl-PL" w:eastAsia="pl-PL"/>
        </w:rPr>
        <w:t>, pragnieni</w:t>
      </w:r>
      <w:r w:rsidR="00F92F87">
        <w:rPr>
          <w:rFonts w:ascii="Arial" w:eastAsia="Times New Roman" w:hAnsi="Arial" w:cs="Arial"/>
          <w:sz w:val="20"/>
          <w:szCs w:val="20"/>
          <w:lang w:val="pl-PL" w:eastAsia="pl-PL"/>
        </w:rPr>
        <w:t>e</w:t>
      </w:r>
      <w:r w:rsidR="00F92F87" w:rsidRPr="00F92F87">
        <w:rPr>
          <w:rFonts w:ascii="Arial" w:eastAsia="Times New Roman" w:hAnsi="Arial" w:cs="Arial"/>
          <w:sz w:val="20"/>
          <w:szCs w:val="20"/>
          <w:lang w:val="pl-PL" w:eastAsia="pl-PL"/>
        </w:rPr>
        <w:t xml:space="preserve"> dysocjacji i myśleni</w:t>
      </w:r>
      <w:r w:rsidR="00F92F87">
        <w:rPr>
          <w:rFonts w:ascii="Arial" w:eastAsia="Times New Roman" w:hAnsi="Arial" w:cs="Arial"/>
          <w:sz w:val="20"/>
          <w:szCs w:val="20"/>
          <w:lang w:val="pl-PL" w:eastAsia="pl-PL"/>
        </w:rPr>
        <w:t>e</w:t>
      </w:r>
      <w:r w:rsidR="00F92F87" w:rsidRPr="00F92F87">
        <w:rPr>
          <w:rFonts w:ascii="Arial" w:eastAsia="Times New Roman" w:hAnsi="Arial" w:cs="Arial"/>
          <w:sz w:val="20"/>
          <w:szCs w:val="20"/>
          <w:lang w:val="pl-PL" w:eastAsia="pl-PL"/>
        </w:rPr>
        <w:t xml:space="preserve"> nałogowego</w:t>
      </w:r>
      <w:r w:rsidR="00523DC3">
        <w:rPr>
          <w:rFonts w:ascii="Arial" w:eastAsia="Times New Roman" w:hAnsi="Arial" w:cs="Arial"/>
          <w:sz w:val="20"/>
          <w:szCs w:val="20"/>
          <w:lang w:val="pl-PL" w:eastAsia="pl-PL"/>
        </w:rPr>
        <w:t xml:space="preserve"> (z zastosowaniem wywiadów ustrukturyzowanych)</w:t>
      </w:r>
      <w:r w:rsidR="00F92F87">
        <w:rPr>
          <w:rFonts w:ascii="Arial" w:eastAsia="Times New Roman" w:hAnsi="Arial" w:cs="Arial"/>
          <w:sz w:val="20"/>
          <w:szCs w:val="20"/>
          <w:lang w:val="pl-PL" w:eastAsia="pl-PL"/>
        </w:rPr>
        <w:t xml:space="preserve">. </w:t>
      </w:r>
    </w:p>
    <w:p w14:paraId="28EE5D8F" w14:textId="77777777" w:rsidR="00F92F87" w:rsidRPr="00515C91" w:rsidRDefault="00F92F87" w:rsidP="00515C91">
      <w:pPr>
        <w:spacing w:after="0" w:line="240" w:lineRule="auto"/>
        <w:jc w:val="both"/>
        <w:rPr>
          <w:rFonts w:ascii="Arial" w:eastAsia="Times New Roman" w:hAnsi="Arial" w:cs="Arial"/>
          <w:sz w:val="20"/>
          <w:szCs w:val="20"/>
          <w:lang w:val="pl-PL" w:eastAsia="pl-PL"/>
        </w:rPr>
      </w:pPr>
    </w:p>
    <w:p w14:paraId="5C7C1450" w14:textId="77777777" w:rsidR="00515C91" w:rsidRPr="00515C91" w:rsidRDefault="00515C91" w:rsidP="00515C91">
      <w:pPr>
        <w:spacing w:after="0" w:line="240" w:lineRule="auto"/>
        <w:jc w:val="both"/>
        <w:rPr>
          <w:rFonts w:ascii="Arial" w:eastAsia="Times New Roman" w:hAnsi="Arial" w:cs="Arial"/>
          <w:sz w:val="20"/>
          <w:szCs w:val="20"/>
          <w:lang w:val="pl-PL" w:eastAsia="pl-PL"/>
        </w:rPr>
      </w:pPr>
    </w:p>
    <w:p w14:paraId="1F242F0F" w14:textId="77777777" w:rsidR="00515C91" w:rsidRDefault="00515C91" w:rsidP="00515C91">
      <w:pPr>
        <w:spacing w:after="0" w:line="240" w:lineRule="auto"/>
        <w:jc w:val="both"/>
        <w:rPr>
          <w:rFonts w:ascii="Arial" w:eastAsia="Times New Roman" w:hAnsi="Arial" w:cs="Arial"/>
          <w:b/>
          <w:bCs/>
          <w:sz w:val="20"/>
          <w:szCs w:val="20"/>
          <w:lang w:val="pl-PL" w:eastAsia="pl-PL"/>
        </w:rPr>
      </w:pPr>
      <w:r w:rsidRPr="00515C91">
        <w:rPr>
          <w:rFonts w:ascii="Arial" w:eastAsia="Times New Roman" w:hAnsi="Arial" w:cs="Arial"/>
          <w:b/>
          <w:bCs/>
          <w:sz w:val="20"/>
          <w:szCs w:val="20"/>
          <w:lang w:val="pl-PL" w:eastAsia="pl-PL"/>
        </w:rPr>
        <w:t xml:space="preserve">Warunki względem kandydata </w:t>
      </w:r>
    </w:p>
    <w:p w14:paraId="4A2E1ECD" w14:textId="77777777" w:rsidR="000C147B" w:rsidRDefault="000C147B" w:rsidP="00515C91">
      <w:pPr>
        <w:spacing w:after="0" w:line="240" w:lineRule="auto"/>
        <w:jc w:val="both"/>
        <w:rPr>
          <w:rFonts w:ascii="Arial" w:eastAsia="Times New Roman" w:hAnsi="Arial" w:cs="Arial"/>
          <w:b/>
          <w:bCs/>
          <w:sz w:val="20"/>
          <w:szCs w:val="20"/>
          <w:lang w:val="pl-PL" w:eastAsia="pl-PL"/>
        </w:rPr>
      </w:pPr>
    </w:p>
    <w:p w14:paraId="66607BD5" w14:textId="15B4C260" w:rsidR="000C147B" w:rsidRPr="000C147B" w:rsidRDefault="000C147B" w:rsidP="00515C91">
      <w:pPr>
        <w:spacing w:after="0" w:line="240" w:lineRule="auto"/>
        <w:jc w:val="both"/>
        <w:rPr>
          <w:rFonts w:ascii="Arial" w:eastAsia="Times New Roman" w:hAnsi="Arial" w:cs="Arial"/>
          <w:bCs/>
          <w:sz w:val="20"/>
          <w:szCs w:val="20"/>
          <w:lang w:val="pl-PL" w:eastAsia="pl-PL"/>
        </w:rPr>
      </w:pPr>
      <w:r w:rsidRPr="000C147B">
        <w:rPr>
          <w:rFonts w:ascii="Arial" w:eastAsia="Times New Roman" w:hAnsi="Arial" w:cs="Arial"/>
          <w:bCs/>
          <w:sz w:val="20"/>
          <w:szCs w:val="20"/>
          <w:lang w:val="pl-PL" w:eastAsia="pl-PL"/>
        </w:rPr>
        <w:t>Do konkursu może przystąpić osoba, która nie posiada stopnia naukowego doktora i nie jest uczestnikiem szkoły doktorskiej</w:t>
      </w:r>
      <w:r w:rsidR="005C6EF6">
        <w:rPr>
          <w:rFonts w:ascii="Arial" w:eastAsia="Times New Roman" w:hAnsi="Arial" w:cs="Arial"/>
          <w:bCs/>
          <w:sz w:val="20"/>
          <w:szCs w:val="20"/>
          <w:lang w:val="pl-PL" w:eastAsia="pl-PL"/>
        </w:rPr>
        <w:t>, ale:</w:t>
      </w:r>
      <w:r w:rsidRPr="000C147B">
        <w:rPr>
          <w:rFonts w:ascii="Arial" w:eastAsia="Times New Roman" w:hAnsi="Arial" w:cs="Arial"/>
          <w:bCs/>
          <w:sz w:val="20"/>
          <w:szCs w:val="20"/>
          <w:lang w:val="pl-PL" w:eastAsia="pl-PL"/>
        </w:rPr>
        <w:t xml:space="preserve"> </w:t>
      </w:r>
    </w:p>
    <w:p w14:paraId="1E7B80A9" w14:textId="77777777" w:rsidR="00515C91" w:rsidRPr="00515C91" w:rsidRDefault="00515C91" w:rsidP="00515C91">
      <w:pPr>
        <w:spacing w:after="0" w:line="240" w:lineRule="auto"/>
        <w:jc w:val="both"/>
        <w:rPr>
          <w:rFonts w:ascii="Arial" w:eastAsia="Times New Roman" w:hAnsi="Arial" w:cs="Arial"/>
          <w:b/>
          <w:bCs/>
          <w:sz w:val="20"/>
          <w:szCs w:val="20"/>
          <w:lang w:val="pl-PL" w:eastAsia="pl-PL"/>
        </w:rPr>
      </w:pPr>
    </w:p>
    <w:p w14:paraId="0303848D" w14:textId="33BF2570" w:rsidR="00515C91" w:rsidRPr="00515C91" w:rsidRDefault="00515C91" w:rsidP="00515C91">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sz w:val="20"/>
          <w:szCs w:val="20"/>
          <w:lang w:val="pl-PL" w:eastAsia="pl-PL"/>
        </w:rPr>
        <w:t>•</w:t>
      </w:r>
      <w:r w:rsidR="00CD06F3">
        <w:rPr>
          <w:rFonts w:ascii="Arial" w:eastAsia="Times New Roman" w:hAnsi="Arial" w:cs="Arial"/>
          <w:sz w:val="20"/>
          <w:szCs w:val="20"/>
          <w:lang w:val="pl-PL" w:eastAsia="pl-PL"/>
        </w:rPr>
        <w:t xml:space="preserve"> </w:t>
      </w:r>
      <w:r w:rsidR="00523DC3">
        <w:rPr>
          <w:rFonts w:ascii="Arial" w:eastAsia="Times New Roman" w:hAnsi="Arial" w:cs="Arial"/>
          <w:sz w:val="20"/>
          <w:szCs w:val="20"/>
          <w:lang w:val="pl-PL" w:eastAsia="pl-PL"/>
        </w:rPr>
        <w:t>jest magistrem psychologii</w:t>
      </w:r>
    </w:p>
    <w:p w14:paraId="3900CEB2" w14:textId="137A5281" w:rsidR="00515C91" w:rsidRDefault="00515C91" w:rsidP="00515C91">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sz w:val="20"/>
          <w:szCs w:val="20"/>
          <w:lang w:val="pl-PL" w:eastAsia="pl-PL"/>
        </w:rPr>
        <w:t>•</w:t>
      </w:r>
      <w:r w:rsidR="00CD06F3">
        <w:rPr>
          <w:rFonts w:ascii="Arial" w:eastAsia="Times New Roman" w:hAnsi="Arial" w:cs="Arial"/>
          <w:sz w:val="20"/>
          <w:szCs w:val="20"/>
          <w:lang w:val="pl-PL" w:eastAsia="pl-PL"/>
        </w:rPr>
        <w:t xml:space="preserve"> </w:t>
      </w:r>
      <w:r w:rsidR="00523DC3">
        <w:rPr>
          <w:rFonts w:ascii="Arial" w:eastAsia="Times New Roman" w:hAnsi="Arial" w:cs="Arial"/>
          <w:sz w:val="20"/>
          <w:szCs w:val="20"/>
          <w:lang w:val="pl-PL" w:eastAsia="pl-PL"/>
        </w:rPr>
        <w:t>biegle posługuję się językiem polskim</w:t>
      </w:r>
    </w:p>
    <w:p w14:paraId="56BBCC6B" w14:textId="4DD83199" w:rsidR="003A530B" w:rsidRPr="00515C91" w:rsidRDefault="003A530B" w:rsidP="00515C91">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sz w:val="20"/>
          <w:szCs w:val="20"/>
          <w:lang w:val="pl-PL" w:eastAsia="pl-PL"/>
        </w:rPr>
        <w:t>•</w:t>
      </w:r>
      <w:r>
        <w:rPr>
          <w:rFonts w:ascii="Arial" w:eastAsia="Times New Roman" w:hAnsi="Arial" w:cs="Arial"/>
          <w:sz w:val="20"/>
          <w:szCs w:val="20"/>
          <w:lang w:val="pl-PL" w:eastAsia="pl-PL"/>
        </w:rPr>
        <w:t xml:space="preserve"> posługuje się językiem angielskim w stopniu zaawansowanym</w:t>
      </w:r>
    </w:p>
    <w:p w14:paraId="1C8AADF5" w14:textId="71C4333E" w:rsidR="00CD06F3" w:rsidRDefault="00515C91" w:rsidP="00515C91">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sz w:val="20"/>
          <w:szCs w:val="20"/>
          <w:lang w:val="pl-PL" w:eastAsia="pl-PL"/>
        </w:rPr>
        <w:t>•</w:t>
      </w:r>
      <w:r w:rsidR="00CD06F3">
        <w:rPr>
          <w:rFonts w:ascii="Arial" w:eastAsia="Times New Roman" w:hAnsi="Arial" w:cs="Arial"/>
          <w:sz w:val="20"/>
          <w:szCs w:val="20"/>
          <w:lang w:val="pl-PL" w:eastAsia="pl-PL"/>
        </w:rPr>
        <w:t xml:space="preserve"> </w:t>
      </w:r>
      <w:r w:rsidR="00523DC3">
        <w:rPr>
          <w:rFonts w:ascii="Arial" w:eastAsia="Times New Roman" w:hAnsi="Arial" w:cs="Arial"/>
          <w:sz w:val="20"/>
          <w:szCs w:val="20"/>
          <w:lang w:val="pl-PL" w:eastAsia="pl-PL"/>
        </w:rPr>
        <w:t>ma doświadczenie w prowadzeniu badań dotyczących problemowego grania udokumentowane co najmniej jedną publikacją na ten tema</w:t>
      </w:r>
      <w:r w:rsidR="00CD06F3">
        <w:rPr>
          <w:rFonts w:ascii="Arial" w:eastAsia="Times New Roman" w:hAnsi="Arial" w:cs="Arial"/>
          <w:sz w:val="20"/>
          <w:szCs w:val="20"/>
          <w:lang w:val="pl-PL" w:eastAsia="pl-PL"/>
        </w:rPr>
        <w:t>t</w:t>
      </w:r>
      <w:r w:rsidR="001A5F9F">
        <w:rPr>
          <w:rFonts w:ascii="Arial" w:eastAsia="Times New Roman" w:hAnsi="Arial" w:cs="Arial"/>
          <w:sz w:val="20"/>
          <w:szCs w:val="20"/>
          <w:lang w:val="pl-PL" w:eastAsia="pl-PL"/>
        </w:rPr>
        <w:t xml:space="preserve"> (w czasopiśmie znajdującym się na liście </w:t>
      </w:r>
      <w:proofErr w:type="spellStart"/>
      <w:r w:rsidR="001A5F9F">
        <w:rPr>
          <w:rFonts w:ascii="Arial" w:eastAsia="Times New Roman" w:hAnsi="Arial" w:cs="Arial"/>
          <w:sz w:val="20"/>
          <w:szCs w:val="20"/>
          <w:lang w:val="pl-PL" w:eastAsia="pl-PL"/>
        </w:rPr>
        <w:t>MNiSW</w:t>
      </w:r>
      <w:proofErr w:type="spellEnd"/>
      <w:r w:rsidR="001A5F9F">
        <w:rPr>
          <w:rFonts w:ascii="Arial" w:eastAsia="Times New Roman" w:hAnsi="Arial" w:cs="Arial"/>
          <w:sz w:val="20"/>
          <w:szCs w:val="20"/>
          <w:lang w:val="pl-PL" w:eastAsia="pl-PL"/>
        </w:rPr>
        <w:t>)</w:t>
      </w:r>
    </w:p>
    <w:p w14:paraId="6F694318" w14:textId="77777777" w:rsidR="00594DD7" w:rsidRDefault="00CD06F3" w:rsidP="00515C91">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sz w:val="20"/>
          <w:szCs w:val="20"/>
          <w:lang w:val="pl-PL" w:eastAsia="pl-PL"/>
        </w:rPr>
        <w:t>•</w:t>
      </w:r>
      <w:r>
        <w:rPr>
          <w:rFonts w:ascii="Arial" w:eastAsia="Times New Roman" w:hAnsi="Arial" w:cs="Arial"/>
          <w:sz w:val="20"/>
          <w:szCs w:val="20"/>
          <w:lang w:val="pl-PL" w:eastAsia="pl-PL"/>
        </w:rPr>
        <w:t xml:space="preserve"> ma wiedzę z zakresu psychometrii</w:t>
      </w:r>
    </w:p>
    <w:p w14:paraId="0D2B67E4" w14:textId="7290A81C" w:rsidR="00CD06F3" w:rsidRDefault="00594DD7" w:rsidP="00515C91">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sz w:val="20"/>
          <w:szCs w:val="20"/>
          <w:lang w:val="pl-PL" w:eastAsia="pl-PL"/>
        </w:rPr>
        <w:t>•</w:t>
      </w:r>
      <w:r>
        <w:rPr>
          <w:rFonts w:ascii="Arial" w:eastAsia="Times New Roman" w:hAnsi="Arial" w:cs="Arial"/>
          <w:sz w:val="20"/>
          <w:szCs w:val="20"/>
          <w:lang w:val="pl-PL" w:eastAsia="pl-PL"/>
        </w:rPr>
        <w:t xml:space="preserve"> posiada </w:t>
      </w:r>
      <w:r w:rsidR="001A5F9F">
        <w:rPr>
          <w:rFonts w:ascii="Arial" w:eastAsia="Times New Roman" w:hAnsi="Arial" w:cs="Arial"/>
          <w:sz w:val="20"/>
          <w:szCs w:val="20"/>
          <w:lang w:val="pl-PL" w:eastAsia="pl-PL"/>
        </w:rPr>
        <w:t xml:space="preserve">udokumentowane </w:t>
      </w:r>
      <w:r>
        <w:rPr>
          <w:rFonts w:ascii="Arial" w:eastAsia="Times New Roman" w:hAnsi="Arial" w:cs="Arial"/>
          <w:sz w:val="20"/>
          <w:szCs w:val="20"/>
          <w:lang w:val="pl-PL" w:eastAsia="pl-PL"/>
        </w:rPr>
        <w:t xml:space="preserve">doświadczenie </w:t>
      </w:r>
      <w:r w:rsidR="00DE5F1D">
        <w:rPr>
          <w:rFonts w:ascii="Arial" w:eastAsia="Times New Roman" w:hAnsi="Arial" w:cs="Arial"/>
          <w:sz w:val="20"/>
          <w:szCs w:val="20"/>
          <w:lang w:val="pl-PL" w:eastAsia="pl-PL"/>
        </w:rPr>
        <w:t>w zakresie</w:t>
      </w:r>
      <w:r>
        <w:rPr>
          <w:rFonts w:ascii="Arial" w:eastAsia="Times New Roman" w:hAnsi="Arial" w:cs="Arial"/>
          <w:sz w:val="20"/>
          <w:szCs w:val="20"/>
          <w:lang w:val="pl-PL" w:eastAsia="pl-PL"/>
        </w:rPr>
        <w:t xml:space="preserve"> </w:t>
      </w:r>
      <w:r w:rsidR="00CD06F3">
        <w:rPr>
          <w:rFonts w:ascii="Arial" w:eastAsia="Times New Roman" w:hAnsi="Arial" w:cs="Arial"/>
          <w:sz w:val="20"/>
          <w:szCs w:val="20"/>
          <w:lang w:val="pl-PL" w:eastAsia="pl-PL"/>
        </w:rPr>
        <w:t xml:space="preserve">analiz </w:t>
      </w:r>
      <w:r>
        <w:rPr>
          <w:rFonts w:ascii="Arial" w:eastAsia="Times New Roman" w:hAnsi="Arial" w:cs="Arial"/>
          <w:sz w:val="20"/>
          <w:szCs w:val="20"/>
          <w:lang w:val="pl-PL" w:eastAsia="pl-PL"/>
        </w:rPr>
        <w:t>statystycznych</w:t>
      </w:r>
      <w:r w:rsidR="006C4B0A">
        <w:rPr>
          <w:rFonts w:ascii="Arial" w:eastAsia="Times New Roman" w:hAnsi="Arial" w:cs="Arial"/>
          <w:sz w:val="20"/>
          <w:szCs w:val="20"/>
          <w:lang w:val="pl-PL" w:eastAsia="pl-PL"/>
        </w:rPr>
        <w:t xml:space="preserve">, </w:t>
      </w:r>
      <w:r w:rsidR="006C4B0A">
        <w:rPr>
          <w:rFonts w:ascii="Arial" w:hAnsi="Arial" w:cs="Arial"/>
          <w:sz w:val="20"/>
          <w:szCs w:val="20"/>
          <w:lang w:val="pl-PL" w:eastAsia="pl-PL"/>
        </w:rPr>
        <w:t xml:space="preserve">w tym zaawansowanych, takich jak modelowanie strukturalne i </w:t>
      </w:r>
      <w:proofErr w:type="spellStart"/>
      <w:r w:rsidR="006C4B0A" w:rsidRPr="006C4B0A">
        <w:rPr>
          <w:rFonts w:ascii="Arial" w:hAnsi="Arial" w:cs="Arial"/>
          <w:i/>
          <w:iCs/>
          <w:sz w:val="20"/>
          <w:szCs w:val="20"/>
          <w:lang w:val="pl-PL" w:eastAsia="pl-PL"/>
        </w:rPr>
        <w:t>latent</w:t>
      </w:r>
      <w:proofErr w:type="spellEnd"/>
      <w:r w:rsidR="006C4B0A" w:rsidRPr="006C4B0A">
        <w:rPr>
          <w:rFonts w:ascii="Arial" w:hAnsi="Arial" w:cs="Arial"/>
          <w:i/>
          <w:iCs/>
          <w:sz w:val="20"/>
          <w:szCs w:val="20"/>
          <w:lang w:val="pl-PL" w:eastAsia="pl-PL"/>
        </w:rPr>
        <w:t xml:space="preserve"> profile </w:t>
      </w:r>
      <w:proofErr w:type="spellStart"/>
      <w:r w:rsidR="006C4B0A" w:rsidRPr="006C4B0A">
        <w:rPr>
          <w:rFonts w:ascii="Arial" w:hAnsi="Arial" w:cs="Arial"/>
          <w:i/>
          <w:iCs/>
          <w:sz w:val="20"/>
          <w:szCs w:val="20"/>
          <w:lang w:val="pl-PL" w:eastAsia="pl-PL"/>
        </w:rPr>
        <w:t>analysis</w:t>
      </w:r>
      <w:proofErr w:type="spellEnd"/>
    </w:p>
    <w:p w14:paraId="6F06425A" w14:textId="601EE6D7" w:rsidR="00515C91" w:rsidRPr="00515C91" w:rsidRDefault="00515C91" w:rsidP="00515C91">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sz w:val="20"/>
          <w:szCs w:val="20"/>
          <w:lang w:val="pl-PL" w:eastAsia="pl-PL"/>
        </w:rPr>
        <w:t xml:space="preserve"> </w:t>
      </w:r>
    </w:p>
    <w:p w14:paraId="5E2C76AC" w14:textId="77777777" w:rsidR="00515C91" w:rsidRPr="00515C91" w:rsidRDefault="00515C91" w:rsidP="00515C91">
      <w:pPr>
        <w:spacing w:after="0" w:line="240" w:lineRule="auto"/>
        <w:jc w:val="both"/>
        <w:rPr>
          <w:rFonts w:ascii="Arial" w:eastAsia="Times New Roman" w:hAnsi="Arial" w:cs="Arial"/>
          <w:sz w:val="20"/>
          <w:szCs w:val="20"/>
          <w:lang w:val="pl-PL" w:eastAsia="pl-PL"/>
        </w:rPr>
      </w:pPr>
    </w:p>
    <w:p w14:paraId="6AD1879D" w14:textId="5F762DF4" w:rsidR="00515C91" w:rsidRPr="00515C91" w:rsidRDefault="00515C91" w:rsidP="00515C91">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b/>
          <w:bCs/>
          <w:sz w:val="20"/>
          <w:szCs w:val="20"/>
          <w:lang w:val="pl-PL" w:eastAsia="pl-PL"/>
        </w:rPr>
        <w:t>Dyscyplina:</w:t>
      </w:r>
      <w:r w:rsidRPr="00515C91">
        <w:rPr>
          <w:rFonts w:ascii="Arial" w:eastAsia="Times New Roman" w:hAnsi="Arial" w:cs="Arial"/>
          <w:sz w:val="20"/>
          <w:szCs w:val="20"/>
          <w:lang w:val="pl-PL" w:eastAsia="pl-PL"/>
        </w:rPr>
        <w:t xml:space="preserve"> </w:t>
      </w:r>
      <w:r w:rsidR="003A530B">
        <w:rPr>
          <w:rFonts w:ascii="Arial" w:eastAsia="Times New Roman" w:hAnsi="Arial" w:cs="Arial"/>
          <w:sz w:val="20"/>
          <w:szCs w:val="20"/>
          <w:lang w:val="pl-PL" w:eastAsia="pl-PL"/>
        </w:rPr>
        <w:t>psychologia</w:t>
      </w:r>
    </w:p>
    <w:p w14:paraId="034C77CB" w14:textId="77777777" w:rsidR="00515C91" w:rsidRPr="00515C91" w:rsidRDefault="00515C91" w:rsidP="00515C91">
      <w:pPr>
        <w:spacing w:after="0" w:line="240" w:lineRule="auto"/>
        <w:jc w:val="both"/>
        <w:rPr>
          <w:rFonts w:ascii="Arial" w:eastAsia="Times New Roman" w:hAnsi="Arial" w:cs="Arial"/>
          <w:sz w:val="20"/>
          <w:szCs w:val="20"/>
          <w:lang w:val="pl-PL" w:eastAsia="pl-PL"/>
        </w:rPr>
      </w:pPr>
    </w:p>
    <w:p w14:paraId="279C4DA3" w14:textId="1C88610B" w:rsidR="00515C91" w:rsidRPr="00515C91" w:rsidRDefault="00515C91" w:rsidP="00515C91">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b/>
          <w:bCs/>
          <w:sz w:val="20"/>
          <w:szCs w:val="20"/>
          <w:lang w:val="pl-PL" w:eastAsia="pl-PL"/>
        </w:rPr>
        <w:t>Limit miejsc</w:t>
      </w:r>
      <w:r w:rsidRPr="00515C91">
        <w:rPr>
          <w:rFonts w:ascii="Arial" w:eastAsia="Times New Roman" w:hAnsi="Arial" w:cs="Arial"/>
          <w:sz w:val="20"/>
          <w:szCs w:val="20"/>
          <w:lang w:val="pl-PL" w:eastAsia="pl-PL"/>
        </w:rPr>
        <w:t xml:space="preserve">: </w:t>
      </w:r>
      <w:r w:rsidR="003A530B">
        <w:rPr>
          <w:rFonts w:ascii="Arial" w:eastAsia="Times New Roman" w:hAnsi="Arial" w:cs="Arial"/>
          <w:sz w:val="20"/>
          <w:szCs w:val="20"/>
          <w:lang w:val="pl-PL" w:eastAsia="pl-PL"/>
        </w:rPr>
        <w:t>1</w:t>
      </w:r>
    </w:p>
    <w:p w14:paraId="325B241C" w14:textId="77777777" w:rsidR="00515C91" w:rsidRPr="00515C91" w:rsidRDefault="00515C91" w:rsidP="00515C91">
      <w:pPr>
        <w:spacing w:after="0" w:line="240" w:lineRule="auto"/>
        <w:jc w:val="both"/>
        <w:rPr>
          <w:rFonts w:ascii="Arial" w:eastAsia="Times New Roman" w:hAnsi="Arial" w:cs="Arial"/>
          <w:sz w:val="20"/>
          <w:szCs w:val="20"/>
          <w:lang w:val="pl-PL" w:eastAsia="pl-PL"/>
        </w:rPr>
      </w:pPr>
    </w:p>
    <w:p w14:paraId="6D8511FF" w14:textId="77777777" w:rsidR="00515C91" w:rsidRPr="00515C91" w:rsidRDefault="00515C91" w:rsidP="00515C91">
      <w:pPr>
        <w:spacing w:after="0" w:line="240" w:lineRule="auto"/>
        <w:jc w:val="both"/>
        <w:rPr>
          <w:rFonts w:ascii="Arial" w:eastAsia="Times New Roman" w:hAnsi="Arial" w:cs="Arial"/>
          <w:b/>
          <w:bCs/>
          <w:sz w:val="20"/>
          <w:szCs w:val="20"/>
          <w:lang w:val="pl-PL" w:eastAsia="pl-PL"/>
        </w:rPr>
      </w:pPr>
      <w:r w:rsidRPr="00515C91">
        <w:rPr>
          <w:rFonts w:ascii="Arial" w:eastAsia="Times New Roman" w:hAnsi="Arial" w:cs="Arial"/>
          <w:b/>
          <w:bCs/>
          <w:sz w:val="20"/>
          <w:szCs w:val="20"/>
          <w:lang w:val="pl-PL" w:eastAsia="pl-PL"/>
        </w:rPr>
        <w:t>Harmonogram rekrutacji</w:t>
      </w:r>
    </w:p>
    <w:p w14:paraId="25105CF3" w14:textId="77777777" w:rsidR="00515C91" w:rsidRPr="00515C91" w:rsidRDefault="00515C91" w:rsidP="00515C91">
      <w:pPr>
        <w:spacing w:after="0" w:line="240" w:lineRule="auto"/>
        <w:jc w:val="both"/>
        <w:rPr>
          <w:rFonts w:ascii="Arial" w:eastAsia="Times New Roman" w:hAnsi="Arial" w:cs="Arial"/>
          <w:b/>
          <w:bCs/>
          <w:sz w:val="20"/>
          <w:szCs w:val="20"/>
          <w:lang w:val="pl-PL" w:eastAsia="pl-PL"/>
        </w:rPr>
      </w:pPr>
    </w:p>
    <w:p w14:paraId="7FCA8CBF" w14:textId="328B99EA" w:rsidR="00515C91" w:rsidRPr="00515C91" w:rsidRDefault="00515C91" w:rsidP="00515C91">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sz w:val="20"/>
          <w:szCs w:val="20"/>
          <w:lang w:val="pl-PL" w:eastAsia="pl-PL"/>
        </w:rPr>
        <w:t>•</w:t>
      </w:r>
      <w:r w:rsidRPr="00515C91">
        <w:rPr>
          <w:rFonts w:ascii="Arial" w:eastAsia="Times New Roman" w:hAnsi="Arial" w:cs="Arial"/>
          <w:sz w:val="20"/>
          <w:szCs w:val="20"/>
          <w:lang w:val="pl-PL" w:eastAsia="pl-PL"/>
        </w:rPr>
        <w:tab/>
        <w:t xml:space="preserve">rejestracja kandydatów w IRK: </w:t>
      </w:r>
      <w:r w:rsidR="005130BA">
        <w:rPr>
          <w:rFonts w:ascii="Arial" w:eastAsia="Times New Roman" w:hAnsi="Arial" w:cs="Arial"/>
          <w:sz w:val="20"/>
          <w:szCs w:val="20"/>
          <w:lang w:val="pl-PL" w:eastAsia="pl-PL"/>
        </w:rPr>
        <w:t>1</w:t>
      </w:r>
      <w:r w:rsidR="00FF605C">
        <w:rPr>
          <w:rFonts w:ascii="Arial" w:eastAsia="Times New Roman" w:hAnsi="Arial" w:cs="Arial"/>
          <w:sz w:val="20"/>
          <w:szCs w:val="20"/>
          <w:lang w:val="pl-PL" w:eastAsia="pl-PL"/>
        </w:rPr>
        <w:t>7</w:t>
      </w:r>
      <w:r w:rsidR="005130BA">
        <w:rPr>
          <w:rFonts w:ascii="Arial" w:eastAsia="Times New Roman" w:hAnsi="Arial" w:cs="Arial"/>
          <w:sz w:val="20"/>
          <w:szCs w:val="20"/>
          <w:lang w:val="pl-PL" w:eastAsia="pl-PL"/>
        </w:rPr>
        <w:t>-2</w:t>
      </w:r>
      <w:r w:rsidR="00FF605C">
        <w:rPr>
          <w:rFonts w:ascii="Arial" w:eastAsia="Times New Roman" w:hAnsi="Arial" w:cs="Arial"/>
          <w:sz w:val="20"/>
          <w:szCs w:val="20"/>
          <w:lang w:val="pl-PL" w:eastAsia="pl-PL"/>
        </w:rPr>
        <w:t>8</w:t>
      </w:r>
      <w:r w:rsidR="005130BA">
        <w:rPr>
          <w:rFonts w:ascii="Arial" w:eastAsia="Times New Roman" w:hAnsi="Arial" w:cs="Arial"/>
          <w:sz w:val="20"/>
          <w:szCs w:val="20"/>
          <w:lang w:val="pl-PL" w:eastAsia="pl-PL"/>
        </w:rPr>
        <w:t>.06.2022</w:t>
      </w:r>
    </w:p>
    <w:p w14:paraId="18867D9D" w14:textId="35F3F715" w:rsidR="00515C91" w:rsidRPr="00515C91" w:rsidRDefault="00515C91" w:rsidP="00515C91">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sz w:val="20"/>
          <w:szCs w:val="20"/>
          <w:lang w:val="pl-PL" w:eastAsia="pl-PL"/>
        </w:rPr>
        <w:t>•</w:t>
      </w:r>
      <w:r w:rsidRPr="00515C91">
        <w:rPr>
          <w:rFonts w:ascii="Arial" w:eastAsia="Times New Roman" w:hAnsi="Arial" w:cs="Arial"/>
          <w:sz w:val="20"/>
          <w:szCs w:val="20"/>
          <w:lang w:val="pl-PL" w:eastAsia="pl-PL"/>
        </w:rPr>
        <w:tab/>
        <w:t xml:space="preserve">postępowanie rekrutacyjne: </w:t>
      </w:r>
      <w:r w:rsidR="00C4403D">
        <w:rPr>
          <w:rFonts w:ascii="Arial" w:eastAsia="Times New Roman" w:hAnsi="Arial" w:cs="Arial"/>
          <w:sz w:val="20"/>
          <w:szCs w:val="20"/>
          <w:lang w:val="pl-PL" w:eastAsia="pl-PL"/>
        </w:rPr>
        <w:t>01</w:t>
      </w:r>
      <w:r w:rsidR="00653A4A">
        <w:rPr>
          <w:rFonts w:ascii="Arial" w:eastAsia="Times New Roman" w:hAnsi="Arial" w:cs="Arial"/>
          <w:sz w:val="20"/>
          <w:szCs w:val="20"/>
          <w:lang w:val="pl-PL" w:eastAsia="pl-PL"/>
        </w:rPr>
        <w:t>.0</w:t>
      </w:r>
      <w:r w:rsidR="00C4403D">
        <w:rPr>
          <w:rFonts w:ascii="Arial" w:eastAsia="Times New Roman" w:hAnsi="Arial" w:cs="Arial"/>
          <w:sz w:val="20"/>
          <w:szCs w:val="20"/>
          <w:lang w:val="pl-PL" w:eastAsia="pl-PL"/>
        </w:rPr>
        <w:t>7</w:t>
      </w:r>
      <w:r w:rsidR="00653A4A">
        <w:rPr>
          <w:rFonts w:ascii="Arial" w:eastAsia="Times New Roman" w:hAnsi="Arial" w:cs="Arial"/>
          <w:sz w:val="20"/>
          <w:szCs w:val="20"/>
          <w:lang w:val="pl-PL" w:eastAsia="pl-PL"/>
        </w:rPr>
        <w:t>.-0</w:t>
      </w:r>
      <w:r w:rsidR="00C4403D">
        <w:rPr>
          <w:rFonts w:ascii="Arial" w:eastAsia="Times New Roman" w:hAnsi="Arial" w:cs="Arial"/>
          <w:sz w:val="20"/>
          <w:szCs w:val="20"/>
          <w:lang w:val="pl-PL" w:eastAsia="pl-PL"/>
        </w:rPr>
        <w:t>4</w:t>
      </w:r>
      <w:r w:rsidR="00653A4A">
        <w:rPr>
          <w:rFonts w:ascii="Arial" w:eastAsia="Times New Roman" w:hAnsi="Arial" w:cs="Arial"/>
          <w:sz w:val="20"/>
          <w:szCs w:val="20"/>
          <w:lang w:val="pl-PL" w:eastAsia="pl-PL"/>
        </w:rPr>
        <w:t>.07.2022</w:t>
      </w:r>
    </w:p>
    <w:p w14:paraId="7A8DBE2F" w14:textId="501CA049" w:rsidR="00515C91" w:rsidRPr="00515C91" w:rsidRDefault="00515C91" w:rsidP="00515C91">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sz w:val="20"/>
          <w:szCs w:val="20"/>
          <w:lang w:val="pl-PL" w:eastAsia="pl-PL"/>
        </w:rPr>
        <w:t>•</w:t>
      </w:r>
      <w:r w:rsidRPr="00515C91">
        <w:rPr>
          <w:rFonts w:ascii="Arial" w:eastAsia="Times New Roman" w:hAnsi="Arial" w:cs="Arial"/>
          <w:sz w:val="20"/>
          <w:szCs w:val="20"/>
          <w:lang w:val="pl-PL" w:eastAsia="pl-PL"/>
        </w:rPr>
        <w:tab/>
        <w:t xml:space="preserve">ogłoszenie listy rankingowej: do </w:t>
      </w:r>
      <w:r w:rsidR="00C4403D">
        <w:rPr>
          <w:rFonts w:ascii="Arial" w:eastAsia="Times New Roman" w:hAnsi="Arial" w:cs="Arial"/>
          <w:sz w:val="20"/>
          <w:szCs w:val="20"/>
          <w:lang w:val="pl-PL" w:eastAsia="pl-PL"/>
        </w:rPr>
        <w:t>10</w:t>
      </w:r>
      <w:r w:rsidR="00653A4A">
        <w:rPr>
          <w:rFonts w:ascii="Arial" w:eastAsia="Times New Roman" w:hAnsi="Arial" w:cs="Arial"/>
          <w:sz w:val="20"/>
          <w:szCs w:val="20"/>
          <w:lang w:val="pl-PL" w:eastAsia="pl-PL"/>
        </w:rPr>
        <w:t>.07.2022</w:t>
      </w:r>
    </w:p>
    <w:p w14:paraId="2AC5FC39" w14:textId="7ABC784B" w:rsidR="00515C91" w:rsidRPr="00653A4A" w:rsidRDefault="00515C91" w:rsidP="00185196">
      <w:pPr>
        <w:spacing w:after="0" w:line="240" w:lineRule="auto"/>
        <w:rPr>
          <w:rFonts w:ascii="Times New Roman" w:eastAsia="Times New Roman" w:hAnsi="Times New Roman" w:cs="Times New Roman"/>
          <w:sz w:val="24"/>
          <w:szCs w:val="24"/>
          <w:lang w:val="pl-PL" w:eastAsia="pl-PL"/>
        </w:rPr>
      </w:pPr>
      <w:r w:rsidRPr="00515C91">
        <w:rPr>
          <w:rFonts w:ascii="Arial" w:eastAsia="Times New Roman" w:hAnsi="Arial" w:cs="Arial"/>
          <w:sz w:val="20"/>
          <w:szCs w:val="20"/>
          <w:lang w:val="pl-PL" w:eastAsia="pl-PL"/>
        </w:rPr>
        <w:t>•</w:t>
      </w:r>
      <w:r w:rsidRPr="00515C91">
        <w:rPr>
          <w:rFonts w:ascii="Arial" w:eastAsia="Times New Roman" w:hAnsi="Arial" w:cs="Arial"/>
          <w:sz w:val="20"/>
          <w:szCs w:val="20"/>
          <w:lang w:val="pl-PL" w:eastAsia="pl-PL"/>
        </w:rPr>
        <w:tab/>
        <w:t xml:space="preserve">przyjmowanie dokumentów od zakwalifikowanych kandydatów: </w:t>
      </w:r>
      <w:r w:rsidR="00653A4A" w:rsidRPr="00653A4A">
        <w:rPr>
          <w:rFonts w:ascii="Arial" w:eastAsia="Times New Roman" w:hAnsi="Arial" w:cs="Arial"/>
          <w:color w:val="000000"/>
          <w:sz w:val="20"/>
          <w:szCs w:val="20"/>
          <w:shd w:val="clear" w:color="auto" w:fill="FFFFFF"/>
          <w:lang w:val="pl-PL" w:eastAsia="pl-PL"/>
        </w:rPr>
        <w:t>02.08</w:t>
      </w:r>
      <w:r w:rsidR="00653A4A">
        <w:rPr>
          <w:rFonts w:ascii="Arial" w:eastAsia="Times New Roman" w:hAnsi="Arial" w:cs="Arial"/>
          <w:color w:val="000000"/>
          <w:sz w:val="20"/>
          <w:szCs w:val="20"/>
          <w:shd w:val="clear" w:color="auto" w:fill="FFFFFF"/>
          <w:lang w:val="pl-PL" w:eastAsia="pl-PL"/>
        </w:rPr>
        <w:t>.</w:t>
      </w:r>
      <w:r w:rsidR="00653A4A" w:rsidRPr="00653A4A">
        <w:rPr>
          <w:rFonts w:ascii="Arial" w:eastAsia="Times New Roman" w:hAnsi="Arial" w:cs="Arial"/>
          <w:color w:val="000000"/>
          <w:sz w:val="20"/>
          <w:szCs w:val="20"/>
          <w:shd w:val="clear" w:color="auto" w:fill="FFFFFF"/>
          <w:lang w:val="pl-PL" w:eastAsia="pl-PL"/>
        </w:rPr>
        <w:t>-21.09.2022 do godz.</w:t>
      </w:r>
      <w:r w:rsidR="00FF3C7E">
        <w:rPr>
          <w:rFonts w:ascii="Arial" w:eastAsia="Times New Roman" w:hAnsi="Arial" w:cs="Arial"/>
          <w:color w:val="000000"/>
          <w:sz w:val="20"/>
          <w:szCs w:val="20"/>
          <w:shd w:val="clear" w:color="auto" w:fill="FFFFFF"/>
          <w:lang w:val="pl-PL" w:eastAsia="pl-PL"/>
        </w:rPr>
        <w:t xml:space="preserve"> </w:t>
      </w:r>
      <w:r w:rsidR="00653A4A" w:rsidRPr="00653A4A">
        <w:rPr>
          <w:rFonts w:ascii="Arial" w:eastAsia="Times New Roman" w:hAnsi="Arial" w:cs="Arial"/>
          <w:color w:val="000000"/>
          <w:sz w:val="20"/>
          <w:szCs w:val="20"/>
          <w:shd w:val="clear" w:color="auto" w:fill="FFFFFF"/>
          <w:lang w:val="pl-PL" w:eastAsia="pl-PL"/>
        </w:rPr>
        <w:t>15.00</w:t>
      </w:r>
    </w:p>
    <w:p w14:paraId="0869E6F5" w14:textId="4F07AEBC" w:rsidR="00515C91" w:rsidRPr="00515C91" w:rsidRDefault="00515C91" w:rsidP="00185196">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sz w:val="20"/>
          <w:szCs w:val="20"/>
          <w:lang w:val="pl-PL" w:eastAsia="pl-PL"/>
        </w:rPr>
        <w:t>•</w:t>
      </w:r>
      <w:r w:rsidRPr="00515C91">
        <w:rPr>
          <w:rFonts w:ascii="Arial" w:eastAsia="Times New Roman" w:hAnsi="Arial" w:cs="Arial"/>
          <w:sz w:val="20"/>
          <w:szCs w:val="20"/>
          <w:lang w:val="pl-PL" w:eastAsia="pl-PL"/>
        </w:rPr>
        <w:tab/>
        <w:t xml:space="preserve">ogłoszenie listy przyjętych do Szkoły Doktorskiej: do </w:t>
      </w:r>
      <w:r w:rsidR="00360EB1">
        <w:rPr>
          <w:rFonts w:ascii="Arial" w:eastAsia="Times New Roman" w:hAnsi="Arial" w:cs="Arial"/>
          <w:sz w:val="20"/>
          <w:szCs w:val="20"/>
          <w:lang w:val="pl-PL" w:eastAsia="pl-PL"/>
        </w:rPr>
        <w:t>23.09.2022</w:t>
      </w:r>
    </w:p>
    <w:p w14:paraId="61CE0D15" w14:textId="77777777" w:rsidR="00515C91" w:rsidRPr="00515C91" w:rsidRDefault="00515C91" w:rsidP="00515C91">
      <w:pPr>
        <w:spacing w:after="0" w:line="240" w:lineRule="auto"/>
        <w:jc w:val="both"/>
        <w:rPr>
          <w:rFonts w:ascii="Arial" w:eastAsia="Times New Roman" w:hAnsi="Arial" w:cs="Arial"/>
          <w:sz w:val="20"/>
          <w:szCs w:val="20"/>
          <w:lang w:val="pl-PL" w:eastAsia="pl-PL"/>
        </w:rPr>
      </w:pPr>
    </w:p>
    <w:p w14:paraId="38D8D4CB" w14:textId="77777777" w:rsidR="00515C91" w:rsidRPr="00515C91" w:rsidRDefault="00515C91" w:rsidP="00515C91">
      <w:pPr>
        <w:spacing w:after="0" w:line="240" w:lineRule="auto"/>
        <w:jc w:val="both"/>
        <w:rPr>
          <w:rFonts w:ascii="Arial" w:eastAsia="Times New Roman" w:hAnsi="Arial" w:cs="Arial"/>
          <w:b/>
          <w:bCs/>
          <w:sz w:val="20"/>
          <w:szCs w:val="20"/>
          <w:lang w:val="pl-PL" w:eastAsia="pl-PL"/>
        </w:rPr>
      </w:pPr>
      <w:r w:rsidRPr="00515C91">
        <w:rPr>
          <w:rFonts w:ascii="Arial" w:eastAsia="Times New Roman" w:hAnsi="Arial" w:cs="Arial"/>
          <w:b/>
          <w:bCs/>
          <w:sz w:val="20"/>
          <w:szCs w:val="20"/>
          <w:lang w:val="pl-PL" w:eastAsia="pl-PL"/>
        </w:rPr>
        <w:t>Opłata rekrutacyjna</w:t>
      </w:r>
    </w:p>
    <w:p w14:paraId="71683461" w14:textId="77777777" w:rsidR="00515C91" w:rsidRPr="00515C91" w:rsidRDefault="00515C91" w:rsidP="00515C91">
      <w:pPr>
        <w:spacing w:after="0" w:line="240" w:lineRule="auto"/>
        <w:jc w:val="both"/>
        <w:rPr>
          <w:rFonts w:ascii="Arial" w:eastAsia="Times New Roman" w:hAnsi="Arial" w:cs="Arial"/>
          <w:b/>
          <w:bCs/>
          <w:sz w:val="20"/>
          <w:szCs w:val="20"/>
          <w:lang w:val="pl-PL" w:eastAsia="pl-PL"/>
        </w:rPr>
      </w:pPr>
    </w:p>
    <w:p w14:paraId="45AE55C3" w14:textId="0E302AD2" w:rsidR="00515C91" w:rsidRPr="00515C91" w:rsidRDefault="004A16E3" w:rsidP="00515C91">
      <w:pPr>
        <w:spacing w:after="0" w:line="240" w:lineRule="auto"/>
        <w:jc w:val="both"/>
        <w:rPr>
          <w:rFonts w:ascii="Arial" w:eastAsia="Times New Roman" w:hAnsi="Arial" w:cs="Arial"/>
          <w:sz w:val="20"/>
          <w:szCs w:val="20"/>
          <w:lang w:val="pl-PL" w:eastAsia="pl-PL"/>
        </w:rPr>
      </w:pPr>
      <w:r>
        <w:rPr>
          <w:rFonts w:ascii="Arial" w:eastAsia="Times New Roman" w:hAnsi="Arial" w:cs="Arial"/>
          <w:sz w:val="20"/>
          <w:szCs w:val="20"/>
          <w:lang w:val="pl-PL" w:eastAsia="pl-PL"/>
        </w:rPr>
        <w:t>20</w:t>
      </w:r>
      <w:r w:rsidR="00515C91" w:rsidRPr="00515C91">
        <w:rPr>
          <w:rFonts w:ascii="Arial" w:eastAsia="Times New Roman" w:hAnsi="Arial" w:cs="Arial"/>
          <w:sz w:val="20"/>
          <w:szCs w:val="20"/>
          <w:lang w:val="pl-PL" w:eastAsia="pl-PL"/>
        </w:rPr>
        <w:t>0 zł</w:t>
      </w:r>
    </w:p>
    <w:p w14:paraId="4C1D02AA" w14:textId="77777777" w:rsidR="00515C91" w:rsidRPr="00515C91" w:rsidRDefault="00515C91" w:rsidP="00515C91">
      <w:pPr>
        <w:spacing w:after="0" w:line="240" w:lineRule="auto"/>
        <w:jc w:val="both"/>
        <w:rPr>
          <w:rFonts w:ascii="Arial" w:eastAsia="Times New Roman" w:hAnsi="Arial" w:cs="Arial"/>
          <w:sz w:val="20"/>
          <w:szCs w:val="20"/>
          <w:lang w:val="pl-PL" w:eastAsia="pl-PL"/>
        </w:rPr>
      </w:pPr>
    </w:p>
    <w:p w14:paraId="0FFC1205" w14:textId="77777777" w:rsidR="00515C91" w:rsidRPr="00515C91" w:rsidRDefault="00515C91" w:rsidP="00515C91">
      <w:pPr>
        <w:spacing w:after="0" w:line="240" w:lineRule="auto"/>
        <w:jc w:val="both"/>
        <w:rPr>
          <w:rFonts w:ascii="Arial" w:eastAsia="Times New Roman" w:hAnsi="Arial" w:cs="Arial"/>
          <w:b/>
          <w:bCs/>
          <w:sz w:val="20"/>
          <w:szCs w:val="20"/>
          <w:lang w:val="pl-PL" w:eastAsia="pl-PL"/>
        </w:rPr>
      </w:pPr>
      <w:r w:rsidRPr="00515C91">
        <w:rPr>
          <w:rFonts w:ascii="Arial" w:eastAsia="Times New Roman" w:hAnsi="Arial" w:cs="Arial"/>
          <w:b/>
          <w:bCs/>
          <w:sz w:val="20"/>
          <w:szCs w:val="20"/>
          <w:lang w:val="pl-PL" w:eastAsia="pl-PL"/>
        </w:rPr>
        <w:t xml:space="preserve">Forma postępowania kwalifikacyjnego </w:t>
      </w:r>
    </w:p>
    <w:p w14:paraId="544C109F" w14:textId="77777777" w:rsidR="00515C91" w:rsidRPr="00515C91" w:rsidRDefault="00515C91" w:rsidP="00515C91">
      <w:pPr>
        <w:spacing w:after="0" w:line="240" w:lineRule="auto"/>
        <w:jc w:val="both"/>
        <w:rPr>
          <w:rFonts w:ascii="Arial" w:eastAsia="Times New Roman" w:hAnsi="Arial" w:cs="Arial"/>
          <w:b/>
          <w:bCs/>
          <w:sz w:val="20"/>
          <w:szCs w:val="20"/>
          <w:lang w:val="pl-PL" w:eastAsia="pl-PL"/>
        </w:rPr>
      </w:pPr>
    </w:p>
    <w:p w14:paraId="0526968E" w14:textId="77777777" w:rsidR="00515C91" w:rsidRPr="00515C91" w:rsidRDefault="00515C91" w:rsidP="00515C91">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sz w:val="20"/>
          <w:szCs w:val="20"/>
          <w:lang w:val="pl-PL" w:eastAsia="pl-PL"/>
        </w:rPr>
        <w:t>W postępowaniu kwalifikacyjnym uwzględnia się ocenę:</w:t>
      </w:r>
    </w:p>
    <w:p w14:paraId="346A838D" w14:textId="77777777" w:rsidR="00515C91" w:rsidRPr="00515C91" w:rsidRDefault="00515C91" w:rsidP="00515C91">
      <w:pPr>
        <w:spacing w:after="0" w:line="240" w:lineRule="auto"/>
        <w:jc w:val="both"/>
        <w:rPr>
          <w:rFonts w:ascii="Arial" w:eastAsia="Times New Roman" w:hAnsi="Arial" w:cs="Arial"/>
          <w:sz w:val="20"/>
          <w:szCs w:val="20"/>
          <w:lang w:val="pl-PL" w:eastAsia="pl-PL"/>
        </w:rPr>
      </w:pPr>
    </w:p>
    <w:p w14:paraId="75459A60" w14:textId="77777777" w:rsidR="00515C91" w:rsidRPr="00515C91" w:rsidRDefault="00515C91" w:rsidP="00515C91">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sz w:val="20"/>
          <w:szCs w:val="20"/>
          <w:lang w:val="pl-PL" w:eastAsia="pl-PL"/>
        </w:rPr>
        <w:t>1) aktywności naukowej kandydata na podstawie CV lub życiorysu udokumentowanej skanami materiałów załączonymi do wniosku o przyjęcie do Szkoły;</w:t>
      </w:r>
    </w:p>
    <w:p w14:paraId="0A405322" w14:textId="77777777" w:rsidR="00515C91" w:rsidRPr="00515C91" w:rsidRDefault="00515C91" w:rsidP="00515C91">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sz w:val="20"/>
          <w:szCs w:val="20"/>
          <w:lang w:val="pl-PL" w:eastAsia="pl-PL"/>
        </w:rPr>
        <w:t xml:space="preserve">2) rozmowy kwalifikacyjnej z kandydatem / egzaminu kwalifikacyjnego;  </w:t>
      </w:r>
    </w:p>
    <w:p w14:paraId="60C1F560" w14:textId="77777777" w:rsidR="00515C91" w:rsidRPr="00515C91" w:rsidRDefault="00515C91" w:rsidP="00515C91">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sz w:val="20"/>
          <w:szCs w:val="20"/>
          <w:lang w:val="pl-PL" w:eastAsia="pl-PL"/>
        </w:rPr>
        <w:t xml:space="preserve">3) innych osiągnięć.  </w:t>
      </w:r>
    </w:p>
    <w:p w14:paraId="0BEF3C4B" w14:textId="77777777" w:rsidR="00515C91" w:rsidRPr="00515C91" w:rsidRDefault="00515C91" w:rsidP="00515C91">
      <w:pPr>
        <w:spacing w:after="0" w:line="240" w:lineRule="auto"/>
        <w:jc w:val="both"/>
        <w:rPr>
          <w:rFonts w:ascii="Arial" w:eastAsia="Times New Roman" w:hAnsi="Arial" w:cs="Arial"/>
          <w:sz w:val="20"/>
          <w:szCs w:val="20"/>
          <w:lang w:val="pl-PL" w:eastAsia="pl-PL"/>
        </w:rPr>
      </w:pPr>
    </w:p>
    <w:p w14:paraId="73E8C99B" w14:textId="77777777" w:rsidR="00515C91" w:rsidRPr="00515C91" w:rsidRDefault="00515C91" w:rsidP="00515C91">
      <w:pPr>
        <w:spacing w:after="0" w:line="240" w:lineRule="auto"/>
        <w:jc w:val="both"/>
        <w:rPr>
          <w:rFonts w:ascii="Arial" w:eastAsia="Times New Roman" w:hAnsi="Arial" w:cs="Arial"/>
          <w:b/>
          <w:bCs/>
          <w:sz w:val="20"/>
          <w:szCs w:val="20"/>
          <w:lang w:val="pl-PL" w:eastAsia="pl-PL"/>
        </w:rPr>
      </w:pPr>
      <w:r w:rsidRPr="00515C91">
        <w:rPr>
          <w:rFonts w:ascii="Arial" w:eastAsia="Times New Roman" w:hAnsi="Arial" w:cs="Arial"/>
          <w:b/>
          <w:bCs/>
          <w:sz w:val="20"/>
          <w:szCs w:val="20"/>
          <w:lang w:val="pl-PL" w:eastAsia="pl-PL"/>
        </w:rPr>
        <w:lastRenderedPageBreak/>
        <w:t xml:space="preserve">Język postępowania kwalifikacyjnego, w tym rozmowy kwalifikacyjnej </w:t>
      </w:r>
    </w:p>
    <w:p w14:paraId="448B40A3" w14:textId="77777777" w:rsidR="00515C91" w:rsidRPr="00515C91" w:rsidRDefault="00515C91" w:rsidP="00515C91">
      <w:pPr>
        <w:spacing w:after="0" w:line="240" w:lineRule="auto"/>
        <w:jc w:val="both"/>
        <w:rPr>
          <w:rFonts w:ascii="Arial" w:eastAsia="Times New Roman" w:hAnsi="Arial" w:cs="Arial"/>
          <w:b/>
          <w:bCs/>
          <w:sz w:val="20"/>
          <w:szCs w:val="20"/>
          <w:lang w:val="pl-PL" w:eastAsia="pl-PL"/>
        </w:rPr>
      </w:pPr>
    </w:p>
    <w:p w14:paraId="2D3B7479" w14:textId="38619ABF" w:rsidR="00515C91" w:rsidRPr="00515C91" w:rsidRDefault="00515C91" w:rsidP="00515C91">
      <w:pPr>
        <w:spacing w:after="0" w:line="240" w:lineRule="auto"/>
        <w:jc w:val="both"/>
        <w:rPr>
          <w:rFonts w:ascii="Arial" w:eastAsia="Times New Roman" w:hAnsi="Arial" w:cs="Arial"/>
          <w:sz w:val="20"/>
          <w:szCs w:val="20"/>
          <w:lang w:val="pl-PL" w:eastAsia="pl-PL"/>
        </w:rPr>
      </w:pPr>
      <w:r w:rsidRPr="00515C91">
        <w:rPr>
          <w:rFonts w:ascii="Arial" w:eastAsia="Times New Roman" w:hAnsi="Arial" w:cs="Arial"/>
          <w:sz w:val="20"/>
          <w:szCs w:val="20"/>
          <w:lang w:val="pl-PL" w:eastAsia="pl-PL"/>
        </w:rPr>
        <w:t xml:space="preserve">Rozmowa kwalifikacyjna odbywa się w języku polskim. </w:t>
      </w:r>
      <w:r w:rsidR="003A530B">
        <w:rPr>
          <w:rFonts w:ascii="Arial" w:eastAsia="Times New Roman" w:hAnsi="Arial" w:cs="Arial"/>
          <w:sz w:val="20"/>
          <w:szCs w:val="20"/>
          <w:lang w:val="pl-PL" w:eastAsia="pl-PL"/>
        </w:rPr>
        <w:t>R</w:t>
      </w:r>
      <w:r w:rsidRPr="00515C91">
        <w:rPr>
          <w:rFonts w:ascii="Arial" w:eastAsia="Times New Roman" w:hAnsi="Arial" w:cs="Arial"/>
          <w:sz w:val="20"/>
          <w:szCs w:val="20"/>
          <w:lang w:val="pl-PL" w:eastAsia="pl-PL"/>
        </w:rPr>
        <w:t>ozmowa kwalifikacyjna może zawierać część prowadzoną w języku angielskim.</w:t>
      </w:r>
    </w:p>
    <w:p w14:paraId="5CF015D4" w14:textId="77777777" w:rsidR="00515C91" w:rsidRPr="00515C91" w:rsidRDefault="00515C91" w:rsidP="00515C91">
      <w:pPr>
        <w:spacing w:after="0" w:line="240" w:lineRule="auto"/>
        <w:rPr>
          <w:rFonts w:ascii="Times New Roman" w:eastAsia="Times New Roman" w:hAnsi="Times New Roman" w:cs="Times New Roman"/>
          <w:lang w:val="pl-PL" w:eastAsia="pl-PL"/>
        </w:rPr>
      </w:pPr>
    </w:p>
    <w:p w14:paraId="018257FC" w14:textId="77777777" w:rsidR="00515C91" w:rsidRPr="00515C91" w:rsidRDefault="00515C91" w:rsidP="00515C91">
      <w:pPr>
        <w:spacing w:after="0" w:line="240" w:lineRule="auto"/>
        <w:rPr>
          <w:rFonts w:ascii="Times New Roman" w:eastAsia="Times New Roman" w:hAnsi="Times New Roman" w:cs="Times New Roman"/>
          <w:lang w:val="pl-PL" w:eastAsia="pl-PL"/>
        </w:rPr>
      </w:pPr>
    </w:p>
    <w:p w14:paraId="00761C97" w14:textId="77777777" w:rsidR="00515C91" w:rsidRPr="00515C91" w:rsidRDefault="00515C91" w:rsidP="00515C91">
      <w:pPr>
        <w:spacing w:after="200" w:line="276" w:lineRule="auto"/>
        <w:rPr>
          <w:rFonts w:ascii="Arial" w:eastAsia="Times New Roman" w:hAnsi="Arial" w:cs="Arial"/>
          <w:b/>
          <w:bCs/>
          <w:sz w:val="20"/>
          <w:szCs w:val="20"/>
          <w:lang w:val="cs-CZ" w:eastAsia="cs-CZ"/>
        </w:rPr>
      </w:pPr>
      <w:r w:rsidRPr="00515C91">
        <w:rPr>
          <w:rFonts w:ascii="Arial" w:eastAsia="Times New Roman" w:hAnsi="Arial" w:cs="Arial"/>
          <w:b/>
          <w:bCs/>
          <w:sz w:val="20"/>
          <w:szCs w:val="20"/>
          <w:lang w:val="cs-CZ" w:eastAsia="cs-CZ"/>
        </w:rPr>
        <w:t>Wymagane dokumenty</w:t>
      </w:r>
    </w:p>
    <w:p w14:paraId="4E338F9E" w14:textId="77777777" w:rsidR="00515C91" w:rsidRPr="00515C91" w:rsidRDefault="00515C91" w:rsidP="00515C91">
      <w:pPr>
        <w:spacing w:after="200" w:line="276" w:lineRule="auto"/>
        <w:jc w:val="both"/>
        <w:rPr>
          <w:rFonts w:ascii="Arial" w:eastAsia="Times New Roman" w:hAnsi="Arial" w:cs="Arial"/>
          <w:sz w:val="20"/>
          <w:szCs w:val="20"/>
          <w:lang w:val="cs-CZ" w:eastAsia="cs-CZ"/>
        </w:rPr>
      </w:pPr>
      <w:r w:rsidRPr="00515C91">
        <w:rPr>
          <w:rFonts w:ascii="Arial" w:eastAsia="Times New Roman" w:hAnsi="Arial" w:cs="Arial"/>
          <w:sz w:val="20"/>
          <w:szCs w:val="20"/>
          <w:lang w:val="cs-CZ" w:eastAsia="cs-CZ"/>
        </w:rPr>
        <w:t>Kandydat składa wyłącznie w IRK wniosek o przyjęcie do Szkoły. Wniosek zawiera:</w:t>
      </w:r>
    </w:p>
    <w:p w14:paraId="2B197FAB" w14:textId="77777777" w:rsidR="00515C91" w:rsidRPr="00515C91" w:rsidRDefault="00515C91" w:rsidP="00515C91">
      <w:pPr>
        <w:numPr>
          <w:ilvl w:val="0"/>
          <w:numId w:val="1"/>
        </w:numPr>
        <w:spacing w:after="200" w:line="276" w:lineRule="auto"/>
        <w:contextualSpacing/>
        <w:jc w:val="both"/>
        <w:rPr>
          <w:rFonts w:ascii="Arial" w:eastAsia="Times New Roman" w:hAnsi="Arial" w:cs="Arial"/>
          <w:sz w:val="20"/>
          <w:szCs w:val="20"/>
          <w:lang w:val="cs-CZ" w:eastAsia="cs-CZ"/>
        </w:rPr>
      </w:pPr>
      <w:r w:rsidRPr="00515C91">
        <w:rPr>
          <w:rFonts w:ascii="Arial" w:eastAsia="Times New Roman" w:hAnsi="Arial" w:cs="Arial"/>
          <w:sz w:val="20"/>
          <w:szCs w:val="20"/>
          <w:lang w:val="cs-CZ" w:eastAsia="cs-CZ"/>
        </w:rPr>
        <w:t>wskazanie wybranej dyscypliny, w której kandydat planuje podjąć kształcenie, numer PESEL lub numer paszportu, obywatelstwo, dane kontaktowe (adres zamieszkania, adres poczty elektronicznej, numer telefonu), informację, czy kandydat wyraża zgodę na doręczenie decyzji administracyjnych za pomocą środków komunikacji elektronicznej, zgodę na przetwarzanie danych osobowych na potrzeby postępowania rekrutacyjnego;</w:t>
      </w:r>
    </w:p>
    <w:p w14:paraId="0C43977E" w14:textId="77777777" w:rsidR="00515C91" w:rsidRPr="00515C91" w:rsidRDefault="00515C91" w:rsidP="00515C91">
      <w:pPr>
        <w:numPr>
          <w:ilvl w:val="0"/>
          <w:numId w:val="1"/>
        </w:numPr>
        <w:spacing w:after="200" w:line="276" w:lineRule="auto"/>
        <w:contextualSpacing/>
        <w:jc w:val="both"/>
        <w:rPr>
          <w:rFonts w:ascii="Arial" w:eastAsia="Times New Roman" w:hAnsi="Arial" w:cs="Arial"/>
          <w:sz w:val="20"/>
          <w:szCs w:val="20"/>
          <w:lang w:val="cs-CZ" w:eastAsia="cs-CZ"/>
        </w:rPr>
      </w:pPr>
      <w:r w:rsidRPr="00515C91">
        <w:rPr>
          <w:rFonts w:ascii="Arial" w:eastAsia="Times New Roman" w:hAnsi="Arial" w:cs="Arial"/>
          <w:sz w:val="20"/>
          <w:szCs w:val="20"/>
          <w:lang w:val="cs-CZ" w:eastAsia="cs-CZ"/>
        </w:rPr>
        <w:t>skan dyplomu ukończenia jednolitych studiów magisterskich bądź studiów drugiego stopnia lub równorzędny uzyskany na podstawie odrębnych przepisów. W przypadku dyplomu równorzędnego dyplomowi ukończenia jednolitych studiów magisterskich lub studiów drugiego stopnia, kandydat uzasadnia tę równorzędność. W przypadku gdy dyplom został wydany w języku innym niż polski lub angielski, kandydat załącza jego tłumaczenie przysięgłe;</w:t>
      </w:r>
    </w:p>
    <w:p w14:paraId="1817847C" w14:textId="77777777" w:rsidR="00515C91" w:rsidRPr="00515C91" w:rsidRDefault="00515C91" w:rsidP="00515C91">
      <w:pPr>
        <w:numPr>
          <w:ilvl w:val="0"/>
          <w:numId w:val="1"/>
        </w:numPr>
        <w:spacing w:after="200" w:line="276" w:lineRule="auto"/>
        <w:contextualSpacing/>
        <w:jc w:val="both"/>
        <w:rPr>
          <w:rFonts w:ascii="Arial" w:eastAsia="Times New Roman" w:hAnsi="Arial" w:cs="Arial"/>
          <w:sz w:val="20"/>
          <w:szCs w:val="20"/>
          <w:lang w:val="pl-PL" w:eastAsia="cs-CZ"/>
        </w:rPr>
      </w:pPr>
      <w:r w:rsidRPr="00515C91">
        <w:rPr>
          <w:rFonts w:ascii="Arial" w:eastAsia="Times New Roman" w:hAnsi="Arial" w:cs="Arial"/>
          <w:sz w:val="20"/>
          <w:szCs w:val="20"/>
          <w:lang w:val="pl-PL" w:eastAsia="cs-CZ"/>
        </w:rPr>
        <w:t>życiorys lub CV zawierające informacje o aktywności naukowej, w tym zainteresowaniach i osiągnięciach naukowych kandydata w okresie pięciu lat kalendarzowych poprzedzających złożenie wniosku (w przypadku, gdy kandydat w tym okresie został rodzicem, co potwierdzi załączając we wniosku skan aktu urodzenia dziecka, termin ten podlega wydłużeniu o dwa lata na każde dziecko), w szczególności o:</w:t>
      </w:r>
    </w:p>
    <w:p w14:paraId="59423601" w14:textId="77777777" w:rsidR="00515C91" w:rsidRPr="00515C91" w:rsidRDefault="00515C91" w:rsidP="00515C91">
      <w:pPr>
        <w:numPr>
          <w:ilvl w:val="0"/>
          <w:numId w:val="2"/>
        </w:numPr>
        <w:spacing w:after="200" w:line="276" w:lineRule="auto"/>
        <w:contextualSpacing/>
        <w:jc w:val="both"/>
        <w:rPr>
          <w:rFonts w:ascii="Arial" w:eastAsia="Times New Roman" w:hAnsi="Arial" w:cs="Arial"/>
          <w:sz w:val="20"/>
          <w:szCs w:val="20"/>
          <w:lang w:val="pl-PL" w:eastAsia="cs-CZ"/>
        </w:rPr>
      </w:pPr>
      <w:r w:rsidRPr="00515C91">
        <w:rPr>
          <w:rFonts w:ascii="Arial" w:eastAsia="Times New Roman" w:hAnsi="Arial" w:cs="Arial"/>
          <w:sz w:val="20"/>
          <w:szCs w:val="20"/>
          <w:lang w:val="pl-PL" w:eastAsia="cs-CZ"/>
        </w:rPr>
        <w:t>publikacjach,</w:t>
      </w:r>
    </w:p>
    <w:p w14:paraId="5C1E9D9A" w14:textId="77777777" w:rsidR="00515C91" w:rsidRPr="00515C91" w:rsidRDefault="00515C91" w:rsidP="00515C91">
      <w:pPr>
        <w:numPr>
          <w:ilvl w:val="0"/>
          <w:numId w:val="2"/>
        </w:numPr>
        <w:spacing w:after="200" w:line="276" w:lineRule="auto"/>
        <w:contextualSpacing/>
        <w:jc w:val="both"/>
        <w:rPr>
          <w:rFonts w:ascii="Arial" w:eastAsia="Times New Roman" w:hAnsi="Arial" w:cs="Arial"/>
          <w:sz w:val="20"/>
          <w:szCs w:val="20"/>
          <w:lang w:val="pl-PL" w:eastAsia="cs-CZ"/>
        </w:rPr>
      </w:pPr>
      <w:r w:rsidRPr="00515C91">
        <w:rPr>
          <w:rFonts w:ascii="Arial" w:eastAsia="Times New Roman" w:hAnsi="Arial" w:cs="Arial"/>
          <w:sz w:val="20"/>
          <w:szCs w:val="20"/>
          <w:lang w:val="pl-PL" w:eastAsia="cs-CZ"/>
        </w:rPr>
        <w:t>pracach badawczych i organizacyjnych w kołach naukowych,</w:t>
      </w:r>
    </w:p>
    <w:p w14:paraId="1D910399" w14:textId="77777777" w:rsidR="00515C91" w:rsidRPr="00515C91" w:rsidRDefault="00515C91" w:rsidP="00515C91">
      <w:pPr>
        <w:numPr>
          <w:ilvl w:val="0"/>
          <w:numId w:val="2"/>
        </w:numPr>
        <w:spacing w:after="200" w:line="276" w:lineRule="auto"/>
        <w:contextualSpacing/>
        <w:jc w:val="both"/>
        <w:rPr>
          <w:rFonts w:ascii="Arial" w:eastAsia="Times New Roman" w:hAnsi="Arial" w:cs="Arial"/>
          <w:sz w:val="20"/>
          <w:szCs w:val="20"/>
          <w:lang w:val="pl-PL" w:eastAsia="cs-CZ"/>
        </w:rPr>
      </w:pPr>
      <w:r w:rsidRPr="00515C91">
        <w:rPr>
          <w:rFonts w:ascii="Arial" w:eastAsia="Times New Roman" w:hAnsi="Arial" w:cs="Arial"/>
          <w:sz w:val="20"/>
          <w:szCs w:val="20"/>
          <w:lang w:val="pl-PL" w:eastAsia="cs-CZ"/>
        </w:rPr>
        <w:t>udziale w konferencjach naukowych,</w:t>
      </w:r>
    </w:p>
    <w:p w14:paraId="5F43D893" w14:textId="77777777" w:rsidR="00515C91" w:rsidRPr="00515C91" w:rsidRDefault="00515C91" w:rsidP="00515C91">
      <w:pPr>
        <w:numPr>
          <w:ilvl w:val="0"/>
          <w:numId w:val="2"/>
        </w:numPr>
        <w:spacing w:after="200" w:line="276" w:lineRule="auto"/>
        <w:contextualSpacing/>
        <w:jc w:val="both"/>
        <w:rPr>
          <w:rFonts w:ascii="Arial" w:eastAsia="Times New Roman" w:hAnsi="Arial" w:cs="Arial"/>
          <w:sz w:val="20"/>
          <w:szCs w:val="20"/>
          <w:lang w:val="pl-PL" w:eastAsia="cs-CZ"/>
        </w:rPr>
      </w:pPr>
      <w:r w:rsidRPr="00515C91">
        <w:rPr>
          <w:rFonts w:ascii="Arial" w:eastAsia="Times New Roman" w:hAnsi="Arial" w:cs="Arial"/>
          <w:sz w:val="20"/>
          <w:szCs w:val="20"/>
          <w:lang w:val="pl-PL" w:eastAsia="cs-CZ"/>
        </w:rPr>
        <w:t>udziale w projektach badawczych,</w:t>
      </w:r>
    </w:p>
    <w:p w14:paraId="48D870FE" w14:textId="77777777" w:rsidR="00515C91" w:rsidRPr="00515C91" w:rsidRDefault="00515C91" w:rsidP="00515C91">
      <w:pPr>
        <w:numPr>
          <w:ilvl w:val="0"/>
          <w:numId w:val="2"/>
        </w:numPr>
        <w:spacing w:after="200" w:line="276" w:lineRule="auto"/>
        <w:contextualSpacing/>
        <w:jc w:val="both"/>
        <w:rPr>
          <w:rFonts w:ascii="Arial" w:eastAsia="Times New Roman" w:hAnsi="Arial" w:cs="Arial"/>
          <w:sz w:val="20"/>
          <w:szCs w:val="20"/>
          <w:lang w:val="pl-PL" w:eastAsia="cs-CZ"/>
        </w:rPr>
      </w:pPr>
      <w:r w:rsidRPr="00515C91">
        <w:rPr>
          <w:rFonts w:ascii="Arial" w:eastAsia="Times New Roman" w:hAnsi="Arial" w:cs="Arial"/>
          <w:sz w:val="20"/>
          <w:szCs w:val="20"/>
          <w:lang w:val="pl-PL" w:eastAsia="cs-CZ"/>
        </w:rPr>
        <w:t>nagrodach i wyróżnieniach,</w:t>
      </w:r>
    </w:p>
    <w:p w14:paraId="3273A833" w14:textId="77777777" w:rsidR="00515C91" w:rsidRPr="00515C91" w:rsidRDefault="00515C91" w:rsidP="00515C91">
      <w:pPr>
        <w:numPr>
          <w:ilvl w:val="0"/>
          <w:numId w:val="2"/>
        </w:numPr>
        <w:spacing w:after="200" w:line="276" w:lineRule="auto"/>
        <w:contextualSpacing/>
        <w:jc w:val="both"/>
        <w:rPr>
          <w:rFonts w:ascii="Arial" w:eastAsia="Times New Roman" w:hAnsi="Arial" w:cs="Arial"/>
          <w:sz w:val="20"/>
          <w:szCs w:val="20"/>
          <w:lang w:val="pl-PL" w:eastAsia="cs-CZ"/>
        </w:rPr>
      </w:pPr>
      <w:r w:rsidRPr="00515C91">
        <w:rPr>
          <w:rFonts w:ascii="Arial" w:eastAsia="Times New Roman" w:hAnsi="Arial" w:cs="Arial"/>
          <w:sz w:val="20"/>
          <w:szCs w:val="20"/>
          <w:lang w:val="pl-PL" w:eastAsia="cs-CZ"/>
        </w:rPr>
        <w:t>stażach badawczych,</w:t>
      </w:r>
    </w:p>
    <w:p w14:paraId="1A0883E5" w14:textId="77777777" w:rsidR="00515C91" w:rsidRPr="00515C91" w:rsidRDefault="00515C91" w:rsidP="00515C91">
      <w:pPr>
        <w:numPr>
          <w:ilvl w:val="0"/>
          <w:numId w:val="2"/>
        </w:numPr>
        <w:spacing w:after="200" w:line="276" w:lineRule="auto"/>
        <w:contextualSpacing/>
        <w:jc w:val="both"/>
        <w:rPr>
          <w:rFonts w:ascii="Arial" w:eastAsia="Times New Roman" w:hAnsi="Arial" w:cs="Arial"/>
          <w:sz w:val="20"/>
          <w:szCs w:val="20"/>
          <w:lang w:val="pl-PL" w:eastAsia="cs-CZ"/>
        </w:rPr>
      </w:pPr>
      <w:r w:rsidRPr="00515C91">
        <w:rPr>
          <w:rFonts w:ascii="Arial" w:eastAsia="Times New Roman" w:hAnsi="Arial" w:cs="Arial"/>
          <w:sz w:val="20"/>
          <w:szCs w:val="20"/>
          <w:lang w:val="pl-PL" w:eastAsia="cs-CZ"/>
        </w:rPr>
        <w:t>odbytych szkoleniach z zakresu umiejętności badawczych,</w:t>
      </w:r>
    </w:p>
    <w:p w14:paraId="53B8BA16" w14:textId="77777777" w:rsidR="00515C91" w:rsidRPr="00515C91" w:rsidRDefault="00515C91" w:rsidP="00515C91">
      <w:pPr>
        <w:numPr>
          <w:ilvl w:val="0"/>
          <w:numId w:val="2"/>
        </w:numPr>
        <w:spacing w:after="200" w:line="276" w:lineRule="auto"/>
        <w:contextualSpacing/>
        <w:jc w:val="both"/>
        <w:rPr>
          <w:rFonts w:ascii="Arial" w:eastAsia="Times New Roman" w:hAnsi="Arial" w:cs="Arial"/>
          <w:sz w:val="20"/>
          <w:szCs w:val="20"/>
          <w:lang w:val="pl-PL" w:eastAsia="cs-CZ"/>
        </w:rPr>
      </w:pPr>
      <w:r w:rsidRPr="00515C91">
        <w:rPr>
          <w:rFonts w:ascii="Arial" w:eastAsia="Times New Roman" w:hAnsi="Arial" w:cs="Arial"/>
          <w:sz w:val="20"/>
          <w:szCs w:val="20"/>
          <w:lang w:val="pl-PL" w:eastAsia="cs-CZ"/>
        </w:rPr>
        <w:t>działalności popularyzującej naukę,</w:t>
      </w:r>
    </w:p>
    <w:p w14:paraId="70C7CC49" w14:textId="77777777" w:rsidR="00515C91" w:rsidRPr="00515C91" w:rsidRDefault="00515C91" w:rsidP="00515C91">
      <w:pPr>
        <w:numPr>
          <w:ilvl w:val="0"/>
          <w:numId w:val="2"/>
        </w:numPr>
        <w:spacing w:after="200" w:line="276" w:lineRule="auto"/>
        <w:contextualSpacing/>
        <w:jc w:val="both"/>
        <w:rPr>
          <w:rFonts w:ascii="Arial" w:eastAsia="Times New Roman" w:hAnsi="Arial" w:cs="Arial"/>
          <w:sz w:val="20"/>
          <w:szCs w:val="20"/>
          <w:lang w:val="pl-PL" w:eastAsia="cs-CZ"/>
        </w:rPr>
      </w:pPr>
      <w:r w:rsidRPr="00515C91">
        <w:rPr>
          <w:rFonts w:ascii="Arial" w:eastAsia="Times New Roman" w:hAnsi="Arial" w:cs="Arial"/>
          <w:sz w:val="20"/>
          <w:szCs w:val="20"/>
          <w:lang w:val="pl-PL" w:eastAsia="cs-CZ"/>
        </w:rPr>
        <w:t>działalności w ciałach przedstawicielskich ruchu naukowego,</w:t>
      </w:r>
    </w:p>
    <w:p w14:paraId="3BF4F4BF" w14:textId="77777777" w:rsidR="00515C91" w:rsidRPr="00515C91" w:rsidRDefault="00515C91" w:rsidP="00515C91">
      <w:pPr>
        <w:numPr>
          <w:ilvl w:val="0"/>
          <w:numId w:val="2"/>
        </w:numPr>
        <w:spacing w:after="200" w:line="276" w:lineRule="auto"/>
        <w:contextualSpacing/>
        <w:jc w:val="both"/>
        <w:rPr>
          <w:rFonts w:ascii="Arial" w:eastAsia="Times New Roman" w:hAnsi="Arial" w:cs="Arial"/>
          <w:sz w:val="20"/>
          <w:szCs w:val="20"/>
          <w:lang w:val="pl-PL" w:eastAsia="cs-CZ"/>
        </w:rPr>
      </w:pPr>
      <w:r w:rsidRPr="00515C91">
        <w:rPr>
          <w:rFonts w:ascii="Arial" w:eastAsia="Times New Roman" w:hAnsi="Arial" w:cs="Arial"/>
          <w:sz w:val="20"/>
          <w:szCs w:val="20"/>
          <w:lang w:val="pl-PL" w:eastAsia="cs-CZ"/>
        </w:rPr>
        <w:t>średniej ocen ze studiów,</w:t>
      </w:r>
    </w:p>
    <w:p w14:paraId="3F5E1057" w14:textId="77777777" w:rsidR="00515C91" w:rsidRPr="00515C91" w:rsidRDefault="00515C91" w:rsidP="00515C91">
      <w:pPr>
        <w:numPr>
          <w:ilvl w:val="0"/>
          <w:numId w:val="2"/>
        </w:numPr>
        <w:spacing w:after="200" w:line="276" w:lineRule="auto"/>
        <w:contextualSpacing/>
        <w:jc w:val="both"/>
        <w:rPr>
          <w:rFonts w:ascii="Arial" w:eastAsia="Times New Roman" w:hAnsi="Arial" w:cs="Arial"/>
          <w:sz w:val="20"/>
          <w:szCs w:val="20"/>
          <w:lang w:val="pl-PL" w:eastAsia="cs-CZ"/>
        </w:rPr>
      </w:pPr>
      <w:r w:rsidRPr="00515C91">
        <w:rPr>
          <w:rFonts w:ascii="Arial" w:eastAsia="Times New Roman" w:hAnsi="Arial" w:cs="Arial"/>
          <w:sz w:val="20"/>
          <w:szCs w:val="20"/>
          <w:lang w:val="pl-PL" w:eastAsia="cs-CZ"/>
        </w:rPr>
        <w:t>karierze zawodowej,</w:t>
      </w:r>
    </w:p>
    <w:p w14:paraId="16A5A1FD" w14:textId="77777777" w:rsidR="00515C91" w:rsidRPr="00515C91" w:rsidRDefault="00515C91" w:rsidP="00515C91">
      <w:pPr>
        <w:numPr>
          <w:ilvl w:val="0"/>
          <w:numId w:val="2"/>
        </w:numPr>
        <w:spacing w:after="200" w:line="276" w:lineRule="auto"/>
        <w:contextualSpacing/>
        <w:jc w:val="both"/>
        <w:rPr>
          <w:rFonts w:ascii="Arial" w:eastAsia="Times New Roman" w:hAnsi="Arial" w:cs="Arial"/>
          <w:sz w:val="20"/>
          <w:szCs w:val="20"/>
          <w:lang w:val="pl-PL" w:eastAsia="cs-CZ"/>
        </w:rPr>
      </w:pPr>
      <w:r w:rsidRPr="00515C91">
        <w:rPr>
          <w:rFonts w:ascii="Arial" w:eastAsia="Times New Roman" w:hAnsi="Arial" w:cs="Arial"/>
          <w:sz w:val="20"/>
          <w:szCs w:val="20"/>
          <w:lang w:val="pl-PL" w:eastAsia="cs-CZ"/>
        </w:rPr>
        <w:t>znajomości języków obcych;</w:t>
      </w:r>
    </w:p>
    <w:p w14:paraId="6B442C37" w14:textId="77777777" w:rsidR="00515C91" w:rsidRPr="00515C91" w:rsidRDefault="00515C91" w:rsidP="00515C91">
      <w:pPr>
        <w:numPr>
          <w:ilvl w:val="0"/>
          <w:numId w:val="1"/>
        </w:numPr>
        <w:spacing w:after="200" w:line="276" w:lineRule="auto"/>
        <w:contextualSpacing/>
        <w:jc w:val="both"/>
        <w:rPr>
          <w:rFonts w:ascii="Arial" w:eastAsia="Times New Roman" w:hAnsi="Arial" w:cs="Arial"/>
          <w:sz w:val="20"/>
          <w:szCs w:val="20"/>
          <w:lang w:val="cs-CZ" w:eastAsia="cs-CZ"/>
        </w:rPr>
      </w:pPr>
      <w:r w:rsidRPr="00515C91">
        <w:rPr>
          <w:rFonts w:ascii="Arial" w:eastAsia="Times New Roman" w:hAnsi="Arial" w:cs="Arial"/>
          <w:sz w:val="20"/>
          <w:szCs w:val="20"/>
          <w:lang w:val="cs-CZ" w:eastAsia="cs-CZ"/>
        </w:rPr>
        <w:t>skany materiałów potwierdzających wskazaną w życiorysie lub CV aktywność naukową;</w:t>
      </w:r>
    </w:p>
    <w:p w14:paraId="75F12914" w14:textId="135CBABA" w:rsidR="00AC15DA" w:rsidRPr="00AC15DA" w:rsidRDefault="00AC15DA" w:rsidP="00AC15DA">
      <w:pPr>
        <w:numPr>
          <w:ilvl w:val="0"/>
          <w:numId w:val="1"/>
        </w:numPr>
        <w:spacing w:after="200" w:line="276" w:lineRule="auto"/>
        <w:contextualSpacing/>
        <w:jc w:val="both"/>
        <w:rPr>
          <w:rFonts w:ascii="Arial" w:eastAsia="Times New Roman" w:hAnsi="Arial" w:cs="Arial"/>
          <w:sz w:val="20"/>
          <w:szCs w:val="20"/>
          <w:lang w:val="cs-CZ" w:eastAsia="cs-CZ"/>
        </w:rPr>
      </w:pPr>
      <w:r w:rsidRPr="00AC15DA">
        <w:rPr>
          <w:rFonts w:ascii="Arial" w:eastAsia="Times New Roman" w:hAnsi="Arial" w:cs="Arial"/>
          <w:sz w:val="20"/>
          <w:szCs w:val="20"/>
          <w:lang w:val="cs-CZ" w:eastAsia="cs-CZ"/>
        </w:rPr>
        <w:t>oświadczenie o znajomości języka angielskiego w stopniu umożliwiającym</w:t>
      </w:r>
      <w:r>
        <w:rPr>
          <w:rFonts w:ascii="Arial" w:eastAsia="Times New Roman" w:hAnsi="Arial" w:cs="Arial"/>
          <w:sz w:val="20"/>
          <w:szCs w:val="20"/>
          <w:lang w:val="cs-CZ" w:eastAsia="cs-CZ"/>
        </w:rPr>
        <w:t xml:space="preserve"> </w:t>
      </w:r>
      <w:r w:rsidRPr="00AC15DA">
        <w:rPr>
          <w:rFonts w:ascii="Arial" w:eastAsia="Times New Roman" w:hAnsi="Arial" w:cs="Arial"/>
          <w:sz w:val="20"/>
          <w:szCs w:val="20"/>
          <w:lang w:val="cs-CZ" w:eastAsia="cs-CZ"/>
        </w:rPr>
        <w:t xml:space="preserve">realizację kształcenia w Szkole; </w:t>
      </w:r>
    </w:p>
    <w:p w14:paraId="7A1BCD94" w14:textId="47D4D8D4" w:rsidR="00515C91" w:rsidRPr="00AC15DA" w:rsidRDefault="00AC15DA" w:rsidP="00AC15DA">
      <w:pPr>
        <w:numPr>
          <w:ilvl w:val="0"/>
          <w:numId w:val="1"/>
        </w:numPr>
        <w:spacing w:after="200" w:line="276" w:lineRule="auto"/>
        <w:contextualSpacing/>
        <w:jc w:val="both"/>
        <w:rPr>
          <w:rFonts w:ascii="Arial" w:eastAsia="Times New Roman" w:hAnsi="Arial" w:cs="Arial"/>
          <w:sz w:val="20"/>
          <w:szCs w:val="20"/>
          <w:lang w:val="cs-CZ" w:eastAsia="cs-CZ"/>
        </w:rPr>
      </w:pPr>
      <w:r w:rsidRPr="00AC15DA">
        <w:rPr>
          <w:rFonts w:ascii="Arial" w:eastAsia="Times New Roman" w:hAnsi="Arial" w:cs="Arial"/>
          <w:sz w:val="20"/>
          <w:szCs w:val="20"/>
          <w:lang w:val="cs-CZ" w:eastAsia="cs-CZ"/>
        </w:rPr>
        <w:t>wymagany od kandydata poziom znajomości określonego języka lub języków</w:t>
      </w:r>
      <w:r w:rsidR="00515C91" w:rsidRPr="00515C91">
        <w:rPr>
          <w:rFonts w:ascii="Arial" w:eastAsia="Times New Roman" w:hAnsi="Arial" w:cs="Arial"/>
          <w:sz w:val="20"/>
          <w:szCs w:val="20"/>
          <w:lang w:val="cs-CZ" w:eastAsia="cs-CZ"/>
        </w:rPr>
        <w:t xml:space="preserve">skan oświadczenia planowanego promotora o podjęciu się opieki promotorskiej oraz o liczbie doktorantów, dla których pozostaje wyznaczonym promotorem według wzoru, stanowiącego załącznik nr 4 do </w:t>
      </w:r>
      <w:r w:rsidRPr="00AC15DA">
        <w:rPr>
          <w:rFonts w:ascii="Arial" w:eastAsia="Times New Roman" w:hAnsi="Arial" w:cs="Arial"/>
          <w:sz w:val="20"/>
          <w:szCs w:val="20"/>
          <w:lang w:val="cs-CZ" w:eastAsia="cs-CZ"/>
        </w:rPr>
        <w:t>O</w:t>
      </w:r>
      <w:r>
        <w:rPr>
          <w:rFonts w:ascii="Arial" w:eastAsia="Times New Roman" w:hAnsi="Arial" w:cs="Arial"/>
          <w:sz w:val="20"/>
          <w:szCs w:val="20"/>
          <w:lang w:val="cs-CZ" w:eastAsia="cs-CZ"/>
        </w:rPr>
        <w:t>bwieszczenia nr</w:t>
      </w:r>
      <w:r w:rsidRPr="00AC15DA">
        <w:rPr>
          <w:rFonts w:ascii="Arial" w:eastAsia="Times New Roman" w:hAnsi="Arial" w:cs="Arial"/>
          <w:sz w:val="20"/>
          <w:szCs w:val="20"/>
          <w:lang w:val="cs-CZ" w:eastAsia="cs-CZ"/>
        </w:rPr>
        <w:t xml:space="preserve"> 6</w:t>
      </w:r>
      <w:r>
        <w:rPr>
          <w:rFonts w:ascii="Arial" w:eastAsia="Times New Roman" w:hAnsi="Arial" w:cs="Arial"/>
          <w:sz w:val="20"/>
          <w:szCs w:val="20"/>
          <w:lang w:val="cs-CZ" w:eastAsia="cs-CZ"/>
        </w:rPr>
        <w:t xml:space="preserve"> rektora </w:t>
      </w:r>
      <w:r w:rsidRPr="00AC15DA">
        <w:rPr>
          <w:rFonts w:ascii="Arial" w:eastAsia="Times New Roman" w:hAnsi="Arial" w:cs="Arial"/>
          <w:sz w:val="20"/>
          <w:szCs w:val="20"/>
          <w:lang w:val="cs-CZ" w:eastAsia="cs-CZ"/>
        </w:rPr>
        <w:t>U</w:t>
      </w:r>
      <w:r>
        <w:rPr>
          <w:rFonts w:ascii="Arial" w:eastAsia="Times New Roman" w:hAnsi="Arial" w:cs="Arial"/>
          <w:sz w:val="20"/>
          <w:szCs w:val="20"/>
          <w:lang w:val="cs-CZ" w:eastAsia="cs-CZ"/>
        </w:rPr>
        <w:t xml:space="preserve">W </w:t>
      </w:r>
      <w:r w:rsidRPr="00AC15DA">
        <w:rPr>
          <w:rFonts w:ascii="Arial" w:eastAsia="Times New Roman" w:hAnsi="Arial" w:cs="Arial"/>
          <w:sz w:val="20"/>
          <w:szCs w:val="20"/>
          <w:lang w:val="cs-CZ" w:eastAsia="cs-CZ"/>
        </w:rPr>
        <w:t>z dnia 20 maja 2021 r.</w:t>
      </w:r>
      <w:r>
        <w:rPr>
          <w:rFonts w:ascii="Arial" w:eastAsia="Times New Roman" w:hAnsi="Arial" w:cs="Arial"/>
          <w:sz w:val="20"/>
          <w:szCs w:val="20"/>
          <w:lang w:val="cs-CZ" w:eastAsia="cs-CZ"/>
        </w:rPr>
        <w:t xml:space="preserve"> </w:t>
      </w:r>
      <w:r w:rsidRPr="00AC15DA">
        <w:rPr>
          <w:rFonts w:ascii="Arial" w:eastAsia="Times New Roman" w:hAnsi="Arial" w:cs="Arial"/>
          <w:sz w:val="20"/>
          <w:szCs w:val="20"/>
          <w:lang w:val="cs-CZ" w:eastAsia="cs-CZ"/>
        </w:rPr>
        <w:t>w sprawie tekstu jednolitego uchwały nr 17</w:t>
      </w:r>
      <w:r>
        <w:rPr>
          <w:rFonts w:ascii="Arial" w:eastAsia="Times New Roman" w:hAnsi="Arial" w:cs="Arial"/>
          <w:sz w:val="20"/>
          <w:szCs w:val="20"/>
          <w:lang w:val="cs-CZ" w:eastAsia="cs-CZ"/>
        </w:rPr>
        <w:t xml:space="preserve"> </w:t>
      </w:r>
      <w:r w:rsidRPr="00AC15DA">
        <w:rPr>
          <w:rFonts w:ascii="Arial" w:eastAsia="Times New Roman" w:hAnsi="Arial" w:cs="Arial"/>
          <w:sz w:val="20"/>
          <w:szCs w:val="20"/>
          <w:lang w:val="cs-CZ" w:eastAsia="cs-CZ"/>
        </w:rPr>
        <w:t>Senatu Uniwersytetu Warszawskiego z dnia 20 stycznia 2021 r. w sprawie</w:t>
      </w:r>
      <w:r>
        <w:rPr>
          <w:rFonts w:ascii="Arial" w:eastAsia="Times New Roman" w:hAnsi="Arial" w:cs="Arial"/>
          <w:sz w:val="20"/>
          <w:szCs w:val="20"/>
          <w:lang w:val="cs-CZ" w:eastAsia="cs-CZ"/>
        </w:rPr>
        <w:t xml:space="preserve"> </w:t>
      </w:r>
      <w:r w:rsidRPr="00AC15DA">
        <w:rPr>
          <w:rFonts w:ascii="Arial" w:eastAsia="Times New Roman" w:hAnsi="Arial" w:cs="Arial"/>
          <w:sz w:val="20"/>
          <w:szCs w:val="20"/>
          <w:lang w:val="cs-CZ" w:eastAsia="cs-CZ"/>
        </w:rPr>
        <w:t xml:space="preserve">zasad rekrutacji do szkół doktorskich Uniwersytetu Warszawskiego </w:t>
      </w:r>
      <w:r w:rsidR="00515C91" w:rsidRPr="00AC15DA">
        <w:rPr>
          <w:rFonts w:ascii="Arial" w:eastAsia="Times New Roman" w:hAnsi="Arial" w:cs="Arial"/>
          <w:sz w:val="20"/>
          <w:szCs w:val="20"/>
          <w:lang w:val="cs-CZ" w:eastAsia="cs-CZ"/>
        </w:rPr>
        <w:t>(Monitor UW z 2021, poz. 1</w:t>
      </w:r>
      <w:r>
        <w:rPr>
          <w:rFonts w:ascii="Arial" w:eastAsia="Times New Roman" w:hAnsi="Arial" w:cs="Arial"/>
          <w:sz w:val="20"/>
          <w:szCs w:val="20"/>
          <w:lang w:val="cs-CZ" w:eastAsia="cs-CZ"/>
        </w:rPr>
        <w:t>42</w:t>
      </w:r>
      <w:r w:rsidR="00515C91" w:rsidRPr="00AC15DA">
        <w:rPr>
          <w:rFonts w:ascii="Arial" w:eastAsia="Times New Roman" w:hAnsi="Arial" w:cs="Arial"/>
          <w:sz w:val="20"/>
          <w:szCs w:val="20"/>
          <w:lang w:val="cs-CZ" w:eastAsia="cs-CZ"/>
        </w:rPr>
        <w:t>), ponadto kandydat może dołączyć skan opinii planowanego promotora oraz opinie innych pracowników naukowych na temat kandydata oraz jego aktywności naukowej lub propozycji projektu badawczego;</w:t>
      </w:r>
    </w:p>
    <w:p w14:paraId="17AAA7CC" w14:textId="77777777" w:rsidR="00515C91" w:rsidRPr="00515C91" w:rsidRDefault="00515C91" w:rsidP="00515C91">
      <w:pPr>
        <w:numPr>
          <w:ilvl w:val="0"/>
          <w:numId w:val="1"/>
        </w:numPr>
        <w:spacing w:after="200" w:line="276" w:lineRule="auto"/>
        <w:contextualSpacing/>
        <w:jc w:val="both"/>
        <w:rPr>
          <w:rFonts w:ascii="Arial" w:eastAsia="Times New Roman" w:hAnsi="Arial" w:cs="Arial"/>
          <w:sz w:val="20"/>
          <w:szCs w:val="20"/>
          <w:lang w:val="cs-CZ" w:eastAsia="cs-CZ"/>
        </w:rPr>
      </w:pPr>
      <w:r w:rsidRPr="00515C91">
        <w:rPr>
          <w:rFonts w:ascii="Arial" w:eastAsia="Times New Roman" w:hAnsi="Arial" w:cs="Arial"/>
          <w:sz w:val="20"/>
          <w:szCs w:val="20"/>
          <w:lang w:val="cs-CZ" w:eastAsia="cs-CZ"/>
        </w:rPr>
        <w:t>fotografię przedstawiającą twarz kandydata, umożliwiającą jego identyfikację;</w:t>
      </w:r>
    </w:p>
    <w:p w14:paraId="08F3E87F" w14:textId="77777777" w:rsidR="00515C91" w:rsidRPr="00515C91" w:rsidRDefault="00515C91" w:rsidP="00515C91">
      <w:pPr>
        <w:numPr>
          <w:ilvl w:val="0"/>
          <w:numId w:val="1"/>
        </w:numPr>
        <w:spacing w:after="200" w:line="276" w:lineRule="auto"/>
        <w:contextualSpacing/>
        <w:jc w:val="both"/>
        <w:rPr>
          <w:rFonts w:ascii="Arial" w:eastAsia="Times New Roman" w:hAnsi="Arial" w:cs="Arial"/>
          <w:sz w:val="20"/>
          <w:szCs w:val="20"/>
          <w:lang w:val="cs-CZ" w:eastAsia="cs-CZ"/>
        </w:rPr>
      </w:pPr>
      <w:r w:rsidRPr="00515C91">
        <w:rPr>
          <w:rFonts w:ascii="Arial" w:eastAsia="Times New Roman" w:hAnsi="Arial" w:cs="Arial"/>
          <w:sz w:val="20"/>
          <w:szCs w:val="20"/>
          <w:lang w:val="cs-CZ" w:eastAsia="cs-CZ"/>
        </w:rPr>
        <w:lastRenderedPageBreak/>
        <w:t>oświadczenie, czy jest lub był doktorantem albo uczestnikiem studiów doktoranckich lub posiada bądź posiadał wszczęty przewód doktorski albo postępowanie w sprawie nadania stopnia doktora, a jeżeli tak – tytuł rozprawy doktorskiej albo projektu badawczego przygotowywanego przez kandydata, z podaniem imienia i nazwiska jego opiekuna naukowego lub promotora;</w:t>
      </w:r>
    </w:p>
    <w:p w14:paraId="372D374F" w14:textId="57E362ED" w:rsidR="006A7E27" w:rsidRDefault="00515C91" w:rsidP="00515C91">
      <w:pPr>
        <w:numPr>
          <w:ilvl w:val="0"/>
          <w:numId w:val="1"/>
        </w:numPr>
        <w:spacing w:after="200" w:line="276" w:lineRule="auto"/>
        <w:contextualSpacing/>
        <w:jc w:val="both"/>
        <w:rPr>
          <w:rFonts w:ascii="Arial" w:eastAsia="Times New Roman" w:hAnsi="Arial" w:cs="Arial"/>
          <w:sz w:val="20"/>
          <w:szCs w:val="20"/>
          <w:lang w:val="cs-CZ" w:eastAsia="cs-CZ"/>
        </w:rPr>
      </w:pPr>
      <w:r w:rsidRPr="00515C91">
        <w:rPr>
          <w:rFonts w:ascii="Arial" w:eastAsia="Times New Roman" w:hAnsi="Arial" w:cs="Arial"/>
          <w:sz w:val="20"/>
          <w:szCs w:val="20"/>
          <w:lang w:val="cs-CZ" w:eastAsia="cs-CZ"/>
        </w:rPr>
        <w:t xml:space="preserve">oświadczenie o zapoznaniu się z treścią Uchwały oraz treścią art. 40 i art. 41 </w:t>
      </w:r>
      <w:proofErr w:type="spellStart"/>
      <w:r w:rsidRPr="00515C91">
        <w:rPr>
          <w:rFonts w:ascii="Arial" w:eastAsia="Times New Roman" w:hAnsi="Arial" w:cs="Arial"/>
          <w:sz w:val="20"/>
          <w:szCs w:val="20"/>
          <w:lang w:val="cs-CZ" w:eastAsia="cs-CZ"/>
        </w:rPr>
        <w:t>Kodeksu</w:t>
      </w:r>
      <w:proofErr w:type="spellEnd"/>
      <w:r w:rsidRPr="00515C91">
        <w:rPr>
          <w:rFonts w:ascii="Arial" w:eastAsia="Times New Roman" w:hAnsi="Arial" w:cs="Arial"/>
          <w:sz w:val="20"/>
          <w:szCs w:val="20"/>
          <w:lang w:val="cs-CZ" w:eastAsia="cs-CZ"/>
        </w:rPr>
        <w:t xml:space="preserve"> </w:t>
      </w:r>
      <w:proofErr w:type="spellStart"/>
      <w:r w:rsidRPr="00515C91">
        <w:rPr>
          <w:rFonts w:ascii="Arial" w:eastAsia="Times New Roman" w:hAnsi="Arial" w:cs="Arial"/>
          <w:sz w:val="20"/>
          <w:szCs w:val="20"/>
          <w:lang w:val="cs-CZ" w:eastAsia="cs-CZ"/>
        </w:rPr>
        <w:t>postępowania</w:t>
      </w:r>
      <w:proofErr w:type="spellEnd"/>
      <w:r w:rsidRPr="00515C91">
        <w:rPr>
          <w:rFonts w:ascii="Arial" w:eastAsia="Times New Roman" w:hAnsi="Arial" w:cs="Arial"/>
          <w:sz w:val="20"/>
          <w:szCs w:val="20"/>
          <w:lang w:val="cs-CZ" w:eastAsia="cs-CZ"/>
        </w:rPr>
        <w:t xml:space="preserve"> </w:t>
      </w:r>
      <w:proofErr w:type="spellStart"/>
      <w:r w:rsidRPr="00515C91">
        <w:rPr>
          <w:rFonts w:ascii="Arial" w:eastAsia="Times New Roman" w:hAnsi="Arial" w:cs="Arial"/>
          <w:sz w:val="20"/>
          <w:szCs w:val="20"/>
          <w:lang w:val="cs-CZ" w:eastAsia="cs-CZ"/>
        </w:rPr>
        <w:t>administracyjnego</w:t>
      </w:r>
      <w:proofErr w:type="spellEnd"/>
      <w:r w:rsidR="00217A7A">
        <w:rPr>
          <w:rFonts w:ascii="Arial" w:eastAsia="Times New Roman" w:hAnsi="Arial" w:cs="Arial"/>
          <w:sz w:val="20"/>
          <w:szCs w:val="20"/>
          <w:lang w:val="cs-CZ" w:eastAsia="cs-CZ"/>
        </w:rPr>
        <w:t>.</w:t>
      </w:r>
    </w:p>
    <w:p w14:paraId="49571622" w14:textId="2CF8EFBE" w:rsidR="00217A7A" w:rsidRDefault="00217A7A" w:rsidP="00217A7A">
      <w:pPr>
        <w:spacing w:after="200" w:line="276" w:lineRule="auto"/>
        <w:contextualSpacing/>
        <w:jc w:val="both"/>
        <w:rPr>
          <w:rFonts w:ascii="Arial" w:eastAsia="Times New Roman" w:hAnsi="Arial" w:cs="Arial"/>
          <w:sz w:val="20"/>
          <w:szCs w:val="20"/>
          <w:lang w:val="cs-CZ" w:eastAsia="cs-CZ"/>
        </w:rPr>
      </w:pPr>
    </w:p>
    <w:p w14:paraId="65121A3F" w14:textId="77777777" w:rsidR="00217A7A" w:rsidRPr="00217A7A" w:rsidRDefault="00217A7A" w:rsidP="00217A7A">
      <w:pPr>
        <w:spacing w:after="200" w:line="276" w:lineRule="auto"/>
        <w:contextualSpacing/>
        <w:jc w:val="both"/>
        <w:rPr>
          <w:rFonts w:ascii="Arial" w:eastAsia="Times New Roman" w:hAnsi="Arial" w:cs="Arial"/>
          <w:sz w:val="20"/>
          <w:szCs w:val="20"/>
          <w:lang w:val="cs-CZ" w:eastAsia="cs-CZ"/>
        </w:rPr>
      </w:pPr>
    </w:p>
    <w:p w14:paraId="5CAF9DFA" w14:textId="77777777" w:rsidR="00515C91" w:rsidRPr="00515C91" w:rsidRDefault="00515C91" w:rsidP="00515C91">
      <w:pPr>
        <w:rPr>
          <w:rFonts w:ascii="Arial" w:eastAsia="Calibri" w:hAnsi="Arial" w:cs="Arial"/>
          <w:b/>
          <w:bCs/>
          <w:sz w:val="20"/>
          <w:szCs w:val="20"/>
          <w:lang w:val="pl-PL"/>
        </w:rPr>
      </w:pPr>
      <w:r w:rsidRPr="00515C91">
        <w:rPr>
          <w:rFonts w:ascii="Arial" w:eastAsia="Calibri" w:hAnsi="Arial" w:cs="Arial"/>
          <w:b/>
          <w:bCs/>
          <w:sz w:val="20"/>
          <w:szCs w:val="20"/>
          <w:lang w:val="pl-PL"/>
        </w:rPr>
        <w:t>Kryteria oceny</w:t>
      </w:r>
    </w:p>
    <w:p w14:paraId="584C5636" w14:textId="77777777" w:rsidR="00515C91" w:rsidRPr="000C147B" w:rsidRDefault="000C147B" w:rsidP="000C147B">
      <w:pPr>
        <w:pStyle w:val="Akapitzlist"/>
        <w:numPr>
          <w:ilvl w:val="0"/>
          <w:numId w:val="4"/>
        </w:numPr>
        <w:ind w:left="270" w:hanging="270"/>
        <w:rPr>
          <w:rFonts w:ascii="Arial" w:eastAsia="Calibri" w:hAnsi="Arial" w:cs="Arial"/>
          <w:sz w:val="20"/>
          <w:szCs w:val="20"/>
          <w:lang w:val="pl-PL"/>
        </w:rPr>
      </w:pPr>
      <w:r w:rsidRPr="000C147B">
        <w:rPr>
          <w:rFonts w:ascii="Arial" w:eastAsia="Calibri" w:hAnsi="Arial" w:cs="Arial"/>
          <w:sz w:val="20"/>
          <w:szCs w:val="20"/>
          <w:lang w:val="pl-PL"/>
        </w:rPr>
        <w:t>kompetencje do realizacji określonych zadań w projekcie badawczym (70% oceny końcowej)</w:t>
      </w:r>
    </w:p>
    <w:p w14:paraId="03944005" w14:textId="77777777" w:rsidR="000C147B" w:rsidRDefault="000C147B" w:rsidP="000C147B">
      <w:pPr>
        <w:pStyle w:val="Akapitzlist"/>
        <w:numPr>
          <w:ilvl w:val="0"/>
          <w:numId w:val="5"/>
        </w:numPr>
        <w:rPr>
          <w:rFonts w:ascii="Arial" w:eastAsia="Calibri" w:hAnsi="Arial" w:cs="Arial"/>
          <w:sz w:val="20"/>
          <w:szCs w:val="20"/>
          <w:lang w:val="pl-PL"/>
        </w:rPr>
      </w:pPr>
      <w:r w:rsidRPr="000C147B">
        <w:rPr>
          <w:rFonts w:ascii="Arial" w:eastAsia="Calibri" w:hAnsi="Arial" w:cs="Arial"/>
          <w:sz w:val="20"/>
          <w:szCs w:val="20"/>
          <w:lang w:val="pl-PL"/>
        </w:rPr>
        <w:t>3 pkt</w:t>
      </w:r>
      <w:r>
        <w:rPr>
          <w:rFonts w:ascii="Arial" w:eastAsia="Calibri" w:hAnsi="Arial" w:cs="Arial"/>
          <w:sz w:val="20"/>
          <w:szCs w:val="20"/>
          <w:lang w:val="pl-PL"/>
        </w:rPr>
        <w:t xml:space="preserve"> - bardzo dobre</w:t>
      </w:r>
    </w:p>
    <w:p w14:paraId="6968B098" w14:textId="77777777" w:rsidR="000C147B" w:rsidRDefault="000C147B" w:rsidP="000C147B">
      <w:pPr>
        <w:pStyle w:val="Akapitzlist"/>
        <w:numPr>
          <w:ilvl w:val="0"/>
          <w:numId w:val="5"/>
        </w:numPr>
        <w:rPr>
          <w:rFonts w:ascii="Arial" w:eastAsia="Calibri" w:hAnsi="Arial" w:cs="Arial"/>
          <w:sz w:val="20"/>
          <w:szCs w:val="20"/>
          <w:lang w:val="pl-PL"/>
        </w:rPr>
      </w:pPr>
      <w:r>
        <w:rPr>
          <w:rFonts w:ascii="Arial" w:eastAsia="Calibri" w:hAnsi="Arial" w:cs="Arial"/>
          <w:sz w:val="20"/>
          <w:szCs w:val="20"/>
          <w:lang w:val="pl-PL"/>
        </w:rPr>
        <w:t xml:space="preserve">2 pkt – </w:t>
      </w:r>
      <w:r w:rsidRPr="000C147B">
        <w:rPr>
          <w:rFonts w:ascii="Arial" w:eastAsia="Calibri" w:hAnsi="Arial" w:cs="Arial"/>
          <w:sz w:val="20"/>
          <w:szCs w:val="20"/>
          <w:lang w:val="pl-PL"/>
        </w:rPr>
        <w:t>dobre</w:t>
      </w:r>
    </w:p>
    <w:p w14:paraId="704B9A92" w14:textId="77777777" w:rsidR="000C147B" w:rsidRDefault="000C147B" w:rsidP="000C147B">
      <w:pPr>
        <w:pStyle w:val="Akapitzlist"/>
        <w:numPr>
          <w:ilvl w:val="0"/>
          <w:numId w:val="5"/>
        </w:numPr>
        <w:rPr>
          <w:rFonts w:ascii="Arial" w:eastAsia="Calibri" w:hAnsi="Arial" w:cs="Arial"/>
          <w:sz w:val="20"/>
          <w:szCs w:val="20"/>
          <w:lang w:val="pl-PL"/>
        </w:rPr>
      </w:pPr>
      <w:r>
        <w:rPr>
          <w:rFonts w:ascii="Arial" w:eastAsia="Calibri" w:hAnsi="Arial" w:cs="Arial"/>
          <w:sz w:val="20"/>
          <w:szCs w:val="20"/>
          <w:lang w:val="pl-PL"/>
        </w:rPr>
        <w:t>1 pkt - słabe</w:t>
      </w:r>
    </w:p>
    <w:p w14:paraId="1F75CDB3" w14:textId="77777777" w:rsidR="000C147B" w:rsidRDefault="000C147B" w:rsidP="000C147B">
      <w:pPr>
        <w:pStyle w:val="Akapitzlist"/>
        <w:numPr>
          <w:ilvl w:val="0"/>
          <w:numId w:val="5"/>
        </w:numPr>
        <w:rPr>
          <w:rFonts w:ascii="Arial" w:eastAsia="Calibri" w:hAnsi="Arial" w:cs="Arial"/>
          <w:sz w:val="20"/>
          <w:szCs w:val="20"/>
          <w:lang w:val="pl-PL"/>
        </w:rPr>
      </w:pPr>
      <w:r>
        <w:rPr>
          <w:rFonts w:ascii="Arial" w:eastAsia="Calibri" w:hAnsi="Arial" w:cs="Arial"/>
          <w:sz w:val="20"/>
          <w:szCs w:val="20"/>
          <w:lang w:val="pl-PL"/>
        </w:rPr>
        <w:t xml:space="preserve">0 pkt - </w:t>
      </w:r>
      <w:r w:rsidRPr="000C147B">
        <w:rPr>
          <w:rFonts w:ascii="Arial" w:eastAsia="Calibri" w:hAnsi="Arial" w:cs="Arial"/>
          <w:sz w:val="20"/>
          <w:szCs w:val="20"/>
          <w:lang w:val="pl-PL"/>
        </w:rPr>
        <w:t>brak kompetencji</w:t>
      </w:r>
    </w:p>
    <w:p w14:paraId="05610CD8" w14:textId="77777777" w:rsidR="000C147B" w:rsidRPr="000C147B" w:rsidRDefault="000C147B" w:rsidP="000C147B">
      <w:pPr>
        <w:ind w:left="270" w:hanging="270"/>
        <w:rPr>
          <w:rFonts w:ascii="Arial" w:eastAsia="Calibri" w:hAnsi="Arial" w:cs="Arial"/>
          <w:sz w:val="20"/>
          <w:szCs w:val="20"/>
          <w:lang w:val="pl-PL"/>
        </w:rPr>
      </w:pPr>
      <w:r>
        <w:rPr>
          <w:rFonts w:ascii="Arial" w:eastAsia="Calibri" w:hAnsi="Arial" w:cs="Arial"/>
          <w:sz w:val="20"/>
          <w:szCs w:val="20"/>
          <w:lang w:val="pl-PL"/>
        </w:rPr>
        <w:t xml:space="preserve">b) </w:t>
      </w:r>
      <w:r w:rsidRPr="000C147B">
        <w:rPr>
          <w:rFonts w:ascii="Arial" w:eastAsia="Calibri" w:hAnsi="Arial" w:cs="Arial"/>
          <w:sz w:val="20"/>
          <w:szCs w:val="20"/>
          <w:lang w:val="pl-PL"/>
        </w:rPr>
        <w:t>dorobek naukowy kandydata, w tym publikacje w renomowanych wydawnictwach /</w:t>
      </w:r>
      <w:r>
        <w:rPr>
          <w:rFonts w:ascii="Arial" w:eastAsia="Calibri" w:hAnsi="Arial" w:cs="Arial"/>
          <w:sz w:val="20"/>
          <w:szCs w:val="20"/>
          <w:lang w:val="pl-PL"/>
        </w:rPr>
        <w:t xml:space="preserve"> </w:t>
      </w:r>
      <w:r w:rsidRPr="000C147B">
        <w:rPr>
          <w:rFonts w:ascii="Arial" w:eastAsia="Calibri" w:hAnsi="Arial" w:cs="Arial"/>
          <w:sz w:val="20"/>
          <w:szCs w:val="20"/>
          <w:lang w:val="pl-PL"/>
        </w:rPr>
        <w:t>czasopismach naukowych (30% oceny końcowej)</w:t>
      </w:r>
    </w:p>
    <w:p w14:paraId="77367283" w14:textId="77777777" w:rsidR="000C147B" w:rsidRPr="000C147B" w:rsidRDefault="000C147B" w:rsidP="000C147B">
      <w:pPr>
        <w:pStyle w:val="Akapitzlist"/>
        <w:numPr>
          <w:ilvl w:val="0"/>
          <w:numId w:val="6"/>
        </w:numPr>
        <w:rPr>
          <w:rFonts w:ascii="Arial" w:eastAsia="Calibri" w:hAnsi="Arial" w:cs="Arial"/>
          <w:sz w:val="20"/>
          <w:szCs w:val="20"/>
          <w:lang w:val="pl-PL"/>
        </w:rPr>
      </w:pPr>
      <w:r w:rsidRPr="000C147B">
        <w:rPr>
          <w:rFonts w:ascii="Arial" w:eastAsia="Calibri" w:hAnsi="Arial" w:cs="Arial"/>
          <w:sz w:val="20"/>
          <w:szCs w:val="20"/>
          <w:lang w:val="pl-PL"/>
        </w:rPr>
        <w:t>4 pkt – wyróżniający</w:t>
      </w:r>
    </w:p>
    <w:p w14:paraId="7ED406B2" w14:textId="77777777" w:rsidR="000C147B" w:rsidRPr="000C147B" w:rsidRDefault="000C147B" w:rsidP="000C147B">
      <w:pPr>
        <w:pStyle w:val="Akapitzlist"/>
        <w:numPr>
          <w:ilvl w:val="0"/>
          <w:numId w:val="6"/>
        </w:numPr>
        <w:rPr>
          <w:rFonts w:ascii="Arial" w:eastAsia="Calibri" w:hAnsi="Arial" w:cs="Arial"/>
          <w:sz w:val="20"/>
          <w:szCs w:val="20"/>
          <w:lang w:val="pl-PL"/>
        </w:rPr>
      </w:pPr>
      <w:r w:rsidRPr="000C147B">
        <w:rPr>
          <w:rFonts w:ascii="Arial" w:eastAsia="Calibri" w:hAnsi="Arial" w:cs="Arial"/>
          <w:sz w:val="20"/>
          <w:szCs w:val="20"/>
          <w:lang w:val="pl-PL"/>
        </w:rPr>
        <w:t>3 pkt - bardzo dobry</w:t>
      </w:r>
    </w:p>
    <w:p w14:paraId="2711C54A" w14:textId="77777777" w:rsidR="000C147B" w:rsidRPr="000C147B" w:rsidRDefault="000C147B" w:rsidP="000C147B">
      <w:pPr>
        <w:pStyle w:val="Akapitzlist"/>
        <w:numPr>
          <w:ilvl w:val="0"/>
          <w:numId w:val="6"/>
        </w:numPr>
        <w:rPr>
          <w:rFonts w:ascii="Arial" w:eastAsia="Calibri" w:hAnsi="Arial" w:cs="Arial"/>
          <w:sz w:val="20"/>
          <w:szCs w:val="20"/>
          <w:lang w:val="pl-PL"/>
        </w:rPr>
      </w:pPr>
      <w:r w:rsidRPr="000C147B">
        <w:rPr>
          <w:rFonts w:ascii="Arial" w:eastAsia="Calibri" w:hAnsi="Arial" w:cs="Arial"/>
          <w:sz w:val="20"/>
          <w:szCs w:val="20"/>
          <w:lang w:val="pl-PL"/>
        </w:rPr>
        <w:t>2 pkt – dobry</w:t>
      </w:r>
    </w:p>
    <w:p w14:paraId="6FCA6DA3" w14:textId="77777777" w:rsidR="000C147B" w:rsidRPr="000C147B" w:rsidRDefault="000C147B" w:rsidP="000C147B">
      <w:pPr>
        <w:pStyle w:val="Akapitzlist"/>
        <w:numPr>
          <w:ilvl w:val="0"/>
          <w:numId w:val="6"/>
        </w:numPr>
        <w:rPr>
          <w:rFonts w:ascii="Arial" w:eastAsia="Calibri" w:hAnsi="Arial" w:cs="Arial"/>
          <w:sz w:val="20"/>
          <w:szCs w:val="20"/>
          <w:lang w:val="pl-PL"/>
        </w:rPr>
      </w:pPr>
      <w:r w:rsidRPr="000C147B">
        <w:rPr>
          <w:rFonts w:ascii="Arial" w:eastAsia="Calibri" w:hAnsi="Arial" w:cs="Arial"/>
          <w:sz w:val="20"/>
          <w:szCs w:val="20"/>
          <w:lang w:val="pl-PL"/>
        </w:rPr>
        <w:t>1 pkt – słaby</w:t>
      </w:r>
    </w:p>
    <w:p w14:paraId="43DD0A8A" w14:textId="77777777" w:rsidR="000C147B" w:rsidRPr="000C147B" w:rsidRDefault="000C147B" w:rsidP="000C147B">
      <w:pPr>
        <w:pStyle w:val="Akapitzlist"/>
        <w:numPr>
          <w:ilvl w:val="0"/>
          <w:numId w:val="6"/>
        </w:numPr>
        <w:rPr>
          <w:rFonts w:ascii="Arial" w:eastAsia="Calibri" w:hAnsi="Arial" w:cs="Arial"/>
          <w:sz w:val="20"/>
          <w:szCs w:val="20"/>
          <w:lang w:val="pl-PL"/>
        </w:rPr>
      </w:pPr>
      <w:r w:rsidRPr="000C147B">
        <w:rPr>
          <w:rFonts w:ascii="Arial" w:eastAsia="Calibri" w:hAnsi="Arial" w:cs="Arial"/>
          <w:sz w:val="20"/>
          <w:szCs w:val="20"/>
          <w:lang w:val="pl-PL"/>
        </w:rPr>
        <w:t>0 pkt - brak dorobku naukowego</w:t>
      </w:r>
    </w:p>
    <w:p w14:paraId="11EA2195" w14:textId="77777777" w:rsidR="00515C91" w:rsidRPr="00515C91" w:rsidRDefault="00515C91" w:rsidP="00515C91">
      <w:pPr>
        <w:spacing w:after="0" w:line="240" w:lineRule="auto"/>
        <w:rPr>
          <w:rFonts w:ascii="Arial" w:eastAsia="Times New Roman" w:hAnsi="Arial" w:cs="Arial"/>
          <w:sz w:val="20"/>
          <w:szCs w:val="20"/>
          <w:lang w:val="pl-PL" w:eastAsia="pl-PL"/>
        </w:rPr>
      </w:pPr>
    </w:p>
    <w:p w14:paraId="5E17159D" w14:textId="77777777" w:rsidR="00515C91" w:rsidRPr="00515C91" w:rsidRDefault="00515C91" w:rsidP="00515C91">
      <w:pPr>
        <w:spacing w:after="200" w:line="276" w:lineRule="auto"/>
        <w:rPr>
          <w:rFonts w:ascii="Arial" w:eastAsia="Times New Roman" w:hAnsi="Arial" w:cs="Arial"/>
          <w:b/>
          <w:bCs/>
          <w:sz w:val="20"/>
          <w:szCs w:val="20"/>
          <w:lang w:val="cs-CZ" w:eastAsia="cs-CZ"/>
        </w:rPr>
      </w:pPr>
      <w:r w:rsidRPr="00515C91">
        <w:rPr>
          <w:rFonts w:ascii="Arial" w:eastAsia="Times New Roman" w:hAnsi="Arial" w:cs="Arial"/>
          <w:b/>
          <w:bCs/>
          <w:sz w:val="20"/>
          <w:szCs w:val="20"/>
          <w:lang w:val="cs-CZ" w:eastAsia="cs-CZ"/>
        </w:rPr>
        <w:t>Program kształcenia</w:t>
      </w:r>
    </w:p>
    <w:p w14:paraId="36A502A0" w14:textId="6520D017" w:rsidR="00515C91" w:rsidRPr="00515C91" w:rsidRDefault="00515C91" w:rsidP="00515C91">
      <w:pPr>
        <w:spacing w:after="200" w:line="276" w:lineRule="auto"/>
        <w:jc w:val="both"/>
        <w:rPr>
          <w:rFonts w:ascii="Arial" w:eastAsia="Times New Roman" w:hAnsi="Arial" w:cs="Arial"/>
          <w:sz w:val="20"/>
          <w:szCs w:val="20"/>
          <w:lang w:val="cs-CZ" w:eastAsia="cs-CZ"/>
        </w:rPr>
      </w:pPr>
      <w:r w:rsidRPr="00515C91">
        <w:rPr>
          <w:rFonts w:ascii="Arial" w:eastAsia="Times New Roman" w:hAnsi="Arial" w:cs="Arial"/>
          <w:sz w:val="20"/>
          <w:szCs w:val="20"/>
          <w:lang w:val="cs-CZ" w:eastAsia="cs-CZ"/>
        </w:rPr>
        <w:t>Kształcenie trwa 4 lata. Obejmuje zajęcia obligatoryjne (n</w:t>
      </w:r>
      <w:r w:rsidR="00AC15DA">
        <w:rPr>
          <w:rFonts w:ascii="Arial" w:eastAsia="Times New Roman" w:hAnsi="Arial" w:cs="Arial"/>
          <w:sz w:val="20"/>
          <w:szCs w:val="20"/>
          <w:lang w:val="cs-CZ" w:eastAsia="cs-CZ"/>
        </w:rPr>
        <w:t>ie więcej niż 36</w:t>
      </w:r>
      <w:r w:rsidRPr="00515C91">
        <w:rPr>
          <w:rFonts w:ascii="Arial" w:eastAsia="Times New Roman" w:hAnsi="Arial" w:cs="Arial"/>
          <w:sz w:val="20"/>
          <w:szCs w:val="20"/>
          <w:lang w:val="cs-CZ" w:eastAsia="cs-CZ"/>
        </w:rPr>
        <w:t xml:space="preserve">0 godz. łącznie przez cały okres kształcenia) oraz realizację </w:t>
      </w:r>
      <w:r w:rsidR="00AC15DA">
        <w:rPr>
          <w:rFonts w:ascii="Arial" w:eastAsia="Times New Roman" w:hAnsi="Arial" w:cs="Arial"/>
          <w:sz w:val="20"/>
          <w:szCs w:val="20"/>
          <w:lang w:val="cs-CZ" w:eastAsia="cs-CZ"/>
        </w:rPr>
        <w:t>I</w:t>
      </w:r>
      <w:r w:rsidR="00B4777D">
        <w:rPr>
          <w:rFonts w:ascii="Arial" w:eastAsia="Times New Roman" w:hAnsi="Arial" w:cs="Arial"/>
          <w:sz w:val="20"/>
          <w:szCs w:val="20"/>
          <w:lang w:val="cs-CZ" w:eastAsia="cs-CZ"/>
        </w:rPr>
        <w:t>ndywidualne</w:t>
      </w:r>
      <w:r w:rsidR="00AC15DA">
        <w:rPr>
          <w:rFonts w:ascii="Arial" w:eastAsia="Times New Roman" w:hAnsi="Arial" w:cs="Arial"/>
          <w:sz w:val="20"/>
          <w:szCs w:val="20"/>
          <w:lang w:val="cs-CZ" w:eastAsia="cs-CZ"/>
        </w:rPr>
        <w:t>go P</w:t>
      </w:r>
      <w:r w:rsidR="00B4777D">
        <w:rPr>
          <w:rFonts w:ascii="Arial" w:eastAsia="Times New Roman" w:hAnsi="Arial" w:cs="Arial"/>
          <w:sz w:val="20"/>
          <w:szCs w:val="20"/>
          <w:lang w:val="cs-CZ" w:eastAsia="cs-CZ"/>
        </w:rPr>
        <w:t>lanu</w:t>
      </w:r>
      <w:r w:rsidR="00AC15DA">
        <w:rPr>
          <w:rFonts w:ascii="Arial" w:eastAsia="Times New Roman" w:hAnsi="Arial" w:cs="Arial"/>
          <w:sz w:val="20"/>
          <w:szCs w:val="20"/>
          <w:lang w:val="cs-CZ" w:eastAsia="cs-CZ"/>
        </w:rPr>
        <w:t xml:space="preserve"> B</w:t>
      </w:r>
      <w:r w:rsidRPr="00515C91">
        <w:rPr>
          <w:rFonts w:ascii="Arial" w:eastAsia="Times New Roman" w:hAnsi="Arial" w:cs="Arial"/>
          <w:sz w:val="20"/>
          <w:szCs w:val="20"/>
          <w:lang w:val="cs-CZ" w:eastAsia="cs-CZ"/>
        </w:rPr>
        <w:t xml:space="preserve">adawczego, realizowanego pod kierunkiem promotora. Rozpoczęcie kształcenia – 1 </w:t>
      </w:r>
      <w:proofErr w:type="spellStart"/>
      <w:r w:rsidRPr="00515C91">
        <w:rPr>
          <w:rFonts w:ascii="Arial" w:eastAsia="Times New Roman" w:hAnsi="Arial" w:cs="Arial"/>
          <w:sz w:val="20"/>
          <w:szCs w:val="20"/>
          <w:lang w:val="cs-CZ" w:eastAsia="cs-CZ"/>
        </w:rPr>
        <w:t>października</w:t>
      </w:r>
      <w:proofErr w:type="spellEnd"/>
      <w:r w:rsidRPr="00515C91">
        <w:rPr>
          <w:rFonts w:ascii="Arial" w:eastAsia="Times New Roman" w:hAnsi="Arial" w:cs="Arial"/>
          <w:sz w:val="20"/>
          <w:szCs w:val="20"/>
          <w:lang w:val="cs-CZ" w:eastAsia="cs-CZ"/>
        </w:rPr>
        <w:t xml:space="preserve"> 202</w:t>
      </w:r>
      <w:r w:rsidR="00217A7A">
        <w:rPr>
          <w:rFonts w:ascii="Arial" w:eastAsia="Times New Roman" w:hAnsi="Arial" w:cs="Arial"/>
          <w:sz w:val="20"/>
          <w:szCs w:val="20"/>
          <w:lang w:val="cs-CZ" w:eastAsia="cs-CZ"/>
        </w:rPr>
        <w:t>2</w:t>
      </w:r>
      <w:r w:rsidRPr="00515C91">
        <w:rPr>
          <w:rFonts w:ascii="Arial" w:eastAsia="Times New Roman" w:hAnsi="Arial" w:cs="Arial"/>
          <w:sz w:val="20"/>
          <w:szCs w:val="20"/>
          <w:lang w:val="cs-CZ" w:eastAsia="cs-CZ"/>
        </w:rPr>
        <w:t>.</w:t>
      </w:r>
    </w:p>
    <w:p w14:paraId="73627EC0" w14:textId="77777777" w:rsidR="00515C91" w:rsidRPr="00515C91" w:rsidRDefault="00515C91" w:rsidP="00515C91">
      <w:pPr>
        <w:spacing w:after="200" w:line="276" w:lineRule="auto"/>
        <w:jc w:val="both"/>
        <w:rPr>
          <w:rFonts w:ascii="Arial" w:eastAsia="Times New Roman" w:hAnsi="Arial" w:cs="Arial"/>
          <w:sz w:val="20"/>
          <w:szCs w:val="20"/>
          <w:lang w:val="cs-CZ" w:eastAsia="cs-CZ"/>
        </w:rPr>
      </w:pPr>
      <w:r w:rsidRPr="00515C91">
        <w:rPr>
          <w:rFonts w:ascii="Arial" w:eastAsia="Times New Roman" w:hAnsi="Arial" w:cs="Arial"/>
          <w:sz w:val="20"/>
          <w:szCs w:val="20"/>
          <w:lang w:val="cs-CZ" w:eastAsia="cs-CZ"/>
        </w:rPr>
        <w:t>Przygotowanie rozprawy doktorskiej w ramach programu nie może trwać dłużej niż 4 lata.</w:t>
      </w:r>
    </w:p>
    <w:p w14:paraId="24A588A8" w14:textId="77777777" w:rsidR="00515C91" w:rsidRPr="00515C91" w:rsidRDefault="00515C91" w:rsidP="00515C91">
      <w:pPr>
        <w:spacing w:after="0" w:line="240" w:lineRule="auto"/>
        <w:jc w:val="both"/>
        <w:rPr>
          <w:rFonts w:ascii="Times New Roman" w:eastAsia="Times New Roman" w:hAnsi="Times New Roman" w:cs="Times New Roman"/>
          <w:lang w:val="cs-CZ" w:eastAsia="pl-PL"/>
        </w:rPr>
      </w:pPr>
    </w:p>
    <w:p w14:paraId="7D786713" w14:textId="77777777" w:rsidR="00515C91" w:rsidRPr="00515C91" w:rsidRDefault="00515C91" w:rsidP="00515C91">
      <w:pPr>
        <w:spacing w:after="0" w:line="240" w:lineRule="auto"/>
        <w:jc w:val="both"/>
        <w:rPr>
          <w:rFonts w:ascii="Arial" w:eastAsia="Times New Roman" w:hAnsi="Arial" w:cs="Arial"/>
          <w:b/>
          <w:bCs/>
          <w:sz w:val="20"/>
          <w:szCs w:val="20"/>
          <w:lang w:val="pl-PL" w:eastAsia="pl-PL"/>
        </w:rPr>
      </w:pPr>
      <w:r w:rsidRPr="00515C91">
        <w:rPr>
          <w:rFonts w:ascii="Arial" w:eastAsia="Times New Roman" w:hAnsi="Arial" w:cs="Arial"/>
          <w:b/>
          <w:bCs/>
          <w:sz w:val="20"/>
          <w:szCs w:val="20"/>
          <w:lang w:val="pl-PL" w:eastAsia="pl-PL"/>
        </w:rPr>
        <w:t>Stypendium</w:t>
      </w:r>
    </w:p>
    <w:p w14:paraId="0F174023" w14:textId="77777777" w:rsidR="00515C91" w:rsidRDefault="00515C91" w:rsidP="00515C91">
      <w:pPr>
        <w:spacing w:after="0" w:line="240" w:lineRule="auto"/>
        <w:jc w:val="both"/>
        <w:rPr>
          <w:rFonts w:ascii="Arial" w:eastAsia="Times New Roman" w:hAnsi="Arial" w:cs="Arial"/>
          <w:sz w:val="20"/>
          <w:szCs w:val="20"/>
          <w:lang w:val="pl-PL" w:eastAsia="pl-PL"/>
        </w:rPr>
      </w:pPr>
    </w:p>
    <w:p w14:paraId="0A04387D" w14:textId="3A8AFC84" w:rsidR="00F63F8E" w:rsidRPr="00F63F8E" w:rsidRDefault="00F63F8E" w:rsidP="00515C91">
      <w:pPr>
        <w:spacing w:after="0" w:line="240" w:lineRule="auto"/>
        <w:jc w:val="both"/>
        <w:rPr>
          <w:rFonts w:ascii="Arial" w:eastAsia="Times New Roman" w:hAnsi="Arial" w:cs="Arial"/>
          <w:sz w:val="20"/>
          <w:szCs w:val="20"/>
          <w:lang w:val="pl-PL" w:eastAsia="pl-PL"/>
        </w:rPr>
      </w:pPr>
      <w:r w:rsidRPr="00F63F8E">
        <w:rPr>
          <w:rFonts w:ascii="Arial" w:eastAsia="Times New Roman" w:hAnsi="Arial" w:cs="Arial"/>
          <w:sz w:val="20"/>
          <w:szCs w:val="20"/>
          <w:lang w:val="pl-PL" w:eastAsia="pl-PL"/>
        </w:rPr>
        <w:t>Stypendium doktoranckie PRELUDIUM BIS</w:t>
      </w:r>
      <w:bookmarkStart w:id="0" w:name="_GoBack"/>
      <w:bookmarkEnd w:id="0"/>
      <w:r w:rsidRPr="00F63F8E">
        <w:rPr>
          <w:rFonts w:ascii="Arial" w:eastAsia="Times New Roman" w:hAnsi="Arial" w:cs="Arial"/>
          <w:sz w:val="20"/>
          <w:szCs w:val="20"/>
          <w:lang w:val="pl-PL" w:eastAsia="pl-PL"/>
        </w:rPr>
        <w:t xml:space="preserve"> w miesięcznej wysokości:</w:t>
      </w:r>
    </w:p>
    <w:p w14:paraId="5EF7C89C" w14:textId="77777777" w:rsidR="00F63F8E" w:rsidRPr="00F63F8E" w:rsidRDefault="00F63F8E" w:rsidP="00515C91">
      <w:pPr>
        <w:spacing w:after="0" w:line="240" w:lineRule="auto"/>
        <w:jc w:val="both"/>
        <w:rPr>
          <w:rFonts w:ascii="Arial" w:eastAsia="Times New Roman" w:hAnsi="Arial" w:cs="Arial"/>
          <w:sz w:val="20"/>
          <w:szCs w:val="20"/>
          <w:lang w:val="pl-PL" w:eastAsia="pl-PL"/>
        </w:rPr>
      </w:pPr>
    </w:p>
    <w:p w14:paraId="62D7E129" w14:textId="4277D672" w:rsidR="00F63F8E" w:rsidRPr="00F63F8E" w:rsidRDefault="00F63F8E" w:rsidP="00F63F8E">
      <w:pPr>
        <w:pStyle w:val="Akapitzlist"/>
        <w:numPr>
          <w:ilvl w:val="0"/>
          <w:numId w:val="7"/>
        </w:numPr>
        <w:spacing w:after="0" w:line="240" w:lineRule="auto"/>
        <w:jc w:val="both"/>
        <w:rPr>
          <w:rFonts w:ascii="Arial" w:eastAsia="Times New Roman" w:hAnsi="Arial" w:cs="Arial"/>
          <w:sz w:val="20"/>
          <w:szCs w:val="20"/>
          <w:lang w:val="pl-PL" w:eastAsia="pl-PL"/>
        </w:rPr>
      </w:pPr>
      <w:r w:rsidRPr="00F63F8E">
        <w:rPr>
          <w:rFonts w:ascii="Arial" w:eastAsia="Times New Roman" w:hAnsi="Arial" w:cs="Arial"/>
          <w:sz w:val="20"/>
          <w:szCs w:val="20"/>
          <w:lang w:val="pl-PL" w:eastAsia="pl-PL"/>
        </w:rPr>
        <w:t xml:space="preserve">5 </w:t>
      </w:r>
      <w:r w:rsidR="00D53E73">
        <w:rPr>
          <w:rFonts w:ascii="Arial" w:eastAsia="Times New Roman" w:hAnsi="Arial" w:cs="Arial"/>
          <w:sz w:val="20"/>
          <w:szCs w:val="20"/>
          <w:lang w:val="pl-PL" w:eastAsia="pl-PL"/>
        </w:rPr>
        <w:t>0</w:t>
      </w:r>
      <w:r w:rsidRPr="00F63F8E">
        <w:rPr>
          <w:rFonts w:ascii="Arial" w:eastAsia="Times New Roman" w:hAnsi="Arial" w:cs="Arial"/>
          <w:sz w:val="20"/>
          <w:szCs w:val="20"/>
          <w:lang w:val="pl-PL" w:eastAsia="pl-PL"/>
        </w:rPr>
        <w:t xml:space="preserve">00,00 zł brutto </w:t>
      </w:r>
      <w:proofErr w:type="spellStart"/>
      <w:r w:rsidRPr="00F63F8E">
        <w:rPr>
          <w:rFonts w:ascii="Arial" w:eastAsia="Times New Roman" w:hAnsi="Arial" w:cs="Arial"/>
          <w:sz w:val="20"/>
          <w:szCs w:val="20"/>
          <w:lang w:val="pl-PL" w:eastAsia="pl-PL"/>
        </w:rPr>
        <w:t>brutto</w:t>
      </w:r>
      <w:proofErr w:type="spellEnd"/>
      <w:r w:rsidRPr="00F63F8E">
        <w:rPr>
          <w:rFonts w:ascii="Arial" w:eastAsia="Times New Roman" w:hAnsi="Arial" w:cs="Arial"/>
          <w:sz w:val="20"/>
          <w:szCs w:val="20"/>
          <w:lang w:val="pl-PL" w:eastAsia="pl-PL"/>
        </w:rPr>
        <w:t xml:space="preserve"> do miesiąca, w którym została przeprowadzona ocena śródokresowa doktoranta w szkole doktorskiej,</w:t>
      </w:r>
    </w:p>
    <w:p w14:paraId="0EE5CF98" w14:textId="5FB99ABE" w:rsidR="00515C91" w:rsidRPr="00F63F8E" w:rsidRDefault="00F63F8E" w:rsidP="00F63F8E">
      <w:pPr>
        <w:pStyle w:val="Akapitzlist"/>
        <w:numPr>
          <w:ilvl w:val="0"/>
          <w:numId w:val="7"/>
        </w:numPr>
        <w:spacing w:after="0" w:line="240" w:lineRule="auto"/>
        <w:rPr>
          <w:rFonts w:ascii="Arial" w:eastAsia="Times New Roman" w:hAnsi="Arial" w:cs="Arial"/>
          <w:sz w:val="20"/>
          <w:szCs w:val="20"/>
          <w:lang w:val="pl-PL" w:eastAsia="pl-PL"/>
        </w:rPr>
      </w:pPr>
      <w:r w:rsidRPr="00F63F8E">
        <w:rPr>
          <w:rFonts w:ascii="Arial" w:eastAsia="Times New Roman" w:hAnsi="Arial" w:cs="Arial"/>
          <w:sz w:val="20"/>
          <w:szCs w:val="20"/>
          <w:lang w:val="pl-PL" w:eastAsia="pl-PL"/>
        </w:rPr>
        <w:t>6 000,00</w:t>
      </w:r>
      <w:r>
        <w:rPr>
          <w:rFonts w:ascii="Arial" w:eastAsia="Times New Roman" w:hAnsi="Arial" w:cs="Arial"/>
          <w:sz w:val="20"/>
          <w:szCs w:val="20"/>
          <w:lang w:val="pl-PL" w:eastAsia="pl-PL"/>
        </w:rPr>
        <w:t xml:space="preserve"> </w:t>
      </w:r>
      <w:r w:rsidRPr="00F63F8E">
        <w:rPr>
          <w:rFonts w:ascii="Arial" w:eastAsia="Times New Roman" w:hAnsi="Arial" w:cs="Arial"/>
          <w:sz w:val="20"/>
          <w:szCs w:val="20"/>
          <w:lang w:val="pl-PL" w:eastAsia="pl-PL"/>
        </w:rPr>
        <w:t xml:space="preserve">zł brutto </w:t>
      </w:r>
      <w:proofErr w:type="spellStart"/>
      <w:r w:rsidRPr="00F63F8E">
        <w:rPr>
          <w:rFonts w:ascii="Arial" w:eastAsia="Times New Roman" w:hAnsi="Arial" w:cs="Arial"/>
          <w:sz w:val="20"/>
          <w:szCs w:val="20"/>
          <w:lang w:val="pl-PL" w:eastAsia="pl-PL"/>
        </w:rPr>
        <w:t>brutto</w:t>
      </w:r>
      <w:proofErr w:type="spellEnd"/>
      <w:r w:rsidRPr="00F63F8E">
        <w:rPr>
          <w:rFonts w:ascii="Arial" w:eastAsia="Times New Roman" w:hAnsi="Arial" w:cs="Arial"/>
          <w:sz w:val="20"/>
          <w:szCs w:val="20"/>
          <w:lang w:val="pl-PL" w:eastAsia="pl-PL"/>
        </w:rPr>
        <w:t xml:space="preserve"> po miesiącu, w którym została przeprowadzona ocena </w:t>
      </w:r>
      <w:r>
        <w:rPr>
          <w:rFonts w:ascii="Arial" w:eastAsia="Times New Roman" w:hAnsi="Arial" w:cs="Arial"/>
          <w:sz w:val="20"/>
          <w:szCs w:val="20"/>
          <w:lang w:val="pl-PL" w:eastAsia="pl-PL"/>
        </w:rPr>
        <w:t>ś</w:t>
      </w:r>
      <w:r w:rsidRPr="00F63F8E">
        <w:rPr>
          <w:rFonts w:ascii="Arial" w:eastAsia="Times New Roman" w:hAnsi="Arial" w:cs="Arial"/>
          <w:sz w:val="20"/>
          <w:szCs w:val="20"/>
          <w:lang w:val="pl-PL" w:eastAsia="pl-PL"/>
        </w:rPr>
        <w:t>ródokresowa doktoranta w szkole doktorskiej</w:t>
      </w:r>
    </w:p>
    <w:p w14:paraId="2159AAB3" w14:textId="77777777" w:rsidR="00F63F8E" w:rsidRPr="00F63F8E" w:rsidRDefault="00F63F8E" w:rsidP="00515C91">
      <w:pPr>
        <w:spacing w:after="0" w:line="240" w:lineRule="auto"/>
        <w:rPr>
          <w:rFonts w:ascii="Arial" w:eastAsia="Times New Roman" w:hAnsi="Arial" w:cs="Arial"/>
          <w:sz w:val="20"/>
          <w:szCs w:val="20"/>
          <w:lang w:val="pl-PL" w:eastAsia="pl-PL"/>
        </w:rPr>
      </w:pPr>
    </w:p>
    <w:p w14:paraId="07F65C83" w14:textId="1C088D2F" w:rsidR="007722D4" w:rsidRPr="00F63F8E" w:rsidRDefault="00F63F8E" w:rsidP="00F63F8E">
      <w:pPr>
        <w:jc w:val="both"/>
        <w:rPr>
          <w:rFonts w:ascii="Arial" w:hAnsi="Arial" w:cs="Arial"/>
          <w:sz w:val="20"/>
          <w:szCs w:val="20"/>
          <w:lang w:val="pl-PL"/>
        </w:rPr>
      </w:pPr>
      <w:r>
        <w:rPr>
          <w:rFonts w:ascii="Arial" w:hAnsi="Arial" w:cs="Arial"/>
          <w:sz w:val="20"/>
          <w:szCs w:val="20"/>
          <w:lang w:val="pl-PL"/>
        </w:rPr>
        <w:t>otrzymywane jest</w:t>
      </w:r>
      <w:r w:rsidRPr="00F63F8E">
        <w:rPr>
          <w:rFonts w:ascii="Arial" w:hAnsi="Arial" w:cs="Arial"/>
          <w:sz w:val="20"/>
          <w:szCs w:val="20"/>
          <w:lang w:val="pl-PL"/>
        </w:rPr>
        <w:t xml:space="preserve"> na zasadach określonych przepisami ustawy z dnia 20 lipca 2018 r. Prawo o </w:t>
      </w:r>
      <w:r>
        <w:rPr>
          <w:rFonts w:ascii="Arial" w:hAnsi="Arial" w:cs="Arial"/>
          <w:sz w:val="20"/>
          <w:szCs w:val="20"/>
          <w:lang w:val="pl-PL"/>
        </w:rPr>
        <w:t>s</w:t>
      </w:r>
      <w:r w:rsidRPr="00F63F8E">
        <w:rPr>
          <w:rFonts w:ascii="Arial" w:hAnsi="Arial" w:cs="Arial"/>
          <w:sz w:val="20"/>
          <w:szCs w:val="20"/>
          <w:lang w:val="pl-PL"/>
        </w:rPr>
        <w:t xml:space="preserve">zkolnictwie wyższym i nauce. </w:t>
      </w:r>
    </w:p>
    <w:sectPr w:rsidR="007722D4" w:rsidRPr="00F63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6180"/>
    <w:multiLevelType w:val="hybridMultilevel"/>
    <w:tmpl w:val="39F495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A2366"/>
    <w:multiLevelType w:val="hybridMultilevel"/>
    <w:tmpl w:val="9336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C5691"/>
    <w:multiLevelType w:val="hybridMultilevel"/>
    <w:tmpl w:val="8AC2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95199"/>
    <w:multiLevelType w:val="hybridMultilevel"/>
    <w:tmpl w:val="91C000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22528"/>
    <w:multiLevelType w:val="hybridMultilevel"/>
    <w:tmpl w:val="A2A067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20076"/>
    <w:multiLevelType w:val="hybridMultilevel"/>
    <w:tmpl w:val="E05A8968"/>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6EA33441"/>
    <w:multiLevelType w:val="hybridMultilevel"/>
    <w:tmpl w:val="A0E0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91"/>
    <w:rsid w:val="000B7C14"/>
    <w:rsid w:val="000C147B"/>
    <w:rsid w:val="00185196"/>
    <w:rsid w:val="001A5F9F"/>
    <w:rsid w:val="00217A7A"/>
    <w:rsid w:val="00246F59"/>
    <w:rsid w:val="00360EB1"/>
    <w:rsid w:val="003A530B"/>
    <w:rsid w:val="003C0ED1"/>
    <w:rsid w:val="004A16E3"/>
    <w:rsid w:val="005130BA"/>
    <w:rsid w:val="00515C91"/>
    <w:rsid w:val="00523DC3"/>
    <w:rsid w:val="00594DD7"/>
    <w:rsid w:val="005C6EF6"/>
    <w:rsid w:val="006060E6"/>
    <w:rsid w:val="00653A4A"/>
    <w:rsid w:val="00670D79"/>
    <w:rsid w:val="006A7E27"/>
    <w:rsid w:val="006C4B0A"/>
    <w:rsid w:val="007722D4"/>
    <w:rsid w:val="00A96729"/>
    <w:rsid w:val="00AC15DA"/>
    <w:rsid w:val="00AD0973"/>
    <w:rsid w:val="00B4777D"/>
    <w:rsid w:val="00C4403D"/>
    <w:rsid w:val="00CD06F3"/>
    <w:rsid w:val="00D53E73"/>
    <w:rsid w:val="00DE5F1D"/>
    <w:rsid w:val="00E05FF6"/>
    <w:rsid w:val="00F63F8E"/>
    <w:rsid w:val="00F92F87"/>
    <w:rsid w:val="00FF3C7E"/>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E192"/>
  <w15:chartTrackingRefBased/>
  <w15:docId w15:val="{22DB235A-1E20-48C2-8694-DD6D240D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147B"/>
    <w:pPr>
      <w:ind w:left="720"/>
      <w:contextualSpacing/>
    </w:pPr>
  </w:style>
  <w:style w:type="character" w:styleId="Odwoaniedokomentarza">
    <w:name w:val="annotation reference"/>
    <w:basedOn w:val="Domylnaczcionkaakapitu"/>
    <w:uiPriority w:val="99"/>
    <w:semiHidden/>
    <w:unhideWhenUsed/>
    <w:rsid w:val="006060E6"/>
    <w:rPr>
      <w:sz w:val="16"/>
      <w:szCs w:val="16"/>
    </w:rPr>
  </w:style>
  <w:style w:type="paragraph" w:styleId="Tekstkomentarza">
    <w:name w:val="annotation text"/>
    <w:basedOn w:val="Normalny"/>
    <w:link w:val="TekstkomentarzaZnak"/>
    <w:uiPriority w:val="99"/>
    <w:semiHidden/>
    <w:unhideWhenUsed/>
    <w:rsid w:val="006060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60E6"/>
    <w:rPr>
      <w:sz w:val="20"/>
      <w:szCs w:val="20"/>
    </w:rPr>
  </w:style>
  <w:style w:type="paragraph" w:styleId="Tematkomentarza">
    <w:name w:val="annotation subject"/>
    <w:basedOn w:val="Tekstkomentarza"/>
    <w:next w:val="Tekstkomentarza"/>
    <w:link w:val="TematkomentarzaZnak"/>
    <w:uiPriority w:val="99"/>
    <w:semiHidden/>
    <w:unhideWhenUsed/>
    <w:rsid w:val="006060E6"/>
    <w:rPr>
      <w:b/>
      <w:bCs/>
    </w:rPr>
  </w:style>
  <w:style w:type="character" w:customStyle="1" w:styleId="TematkomentarzaZnak">
    <w:name w:val="Temat komentarza Znak"/>
    <w:basedOn w:val="TekstkomentarzaZnak"/>
    <w:link w:val="Tematkomentarza"/>
    <w:uiPriority w:val="99"/>
    <w:semiHidden/>
    <w:rsid w:val="006060E6"/>
    <w:rPr>
      <w:b/>
      <w:bCs/>
      <w:sz w:val="20"/>
      <w:szCs w:val="20"/>
    </w:rPr>
  </w:style>
  <w:style w:type="paragraph" w:styleId="Tekstdymka">
    <w:name w:val="Balloon Text"/>
    <w:basedOn w:val="Normalny"/>
    <w:link w:val="TekstdymkaZnak"/>
    <w:uiPriority w:val="99"/>
    <w:semiHidden/>
    <w:unhideWhenUsed/>
    <w:rsid w:val="006060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79915">
      <w:bodyDiv w:val="1"/>
      <w:marLeft w:val="0"/>
      <w:marRight w:val="0"/>
      <w:marTop w:val="0"/>
      <w:marBottom w:val="0"/>
      <w:divBdr>
        <w:top w:val="none" w:sz="0" w:space="0" w:color="auto"/>
        <w:left w:val="none" w:sz="0" w:space="0" w:color="auto"/>
        <w:bottom w:val="none" w:sz="0" w:space="0" w:color="auto"/>
        <w:right w:val="none" w:sz="0" w:space="0" w:color="auto"/>
      </w:divBdr>
    </w:div>
    <w:div w:id="1348171514">
      <w:bodyDiv w:val="1"/>
      <w:marLeft w:val="0"/>
      <w:marRight w:val="0"/>
      <w:marTop w:val="0"/>
      <w:marBottom w:val="0"/>
      <w:divBdr>
        <w:top w:val="none" w:sz="0" w:space="0" w:color="auto"/>
        <w:left w:val="none" w:sz="0" w:space="0" w:color="auto"/>
        <w:bottom w:val="none" w:sz="0" w:space="0" w:color="auto"/>
        <w:right w:val="none" w:sz="0" w:space="0" w:color="auto"/>
      </w:divBdr>
    </w:div>
    <w:div w:id="20763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942</Words>
  <Characters>5652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Microsoft Office User</cp:lastModifiedBy>
  <cp:revision>15</cp:revision>
  <dcterms:created xsi:type="dcterms:W3CDTF">2022-05-30T14:46:00Z</dcterms:created>
  <dcterms:modified xsi:type="dcterms:W3CDTF">2022-06-08T18:11:00Z</dcterms:modified>
</cp:coreProperties>
</file>