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BD" w:rsidRPr="00F760BD" w:rsidRDefault="00F760BD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77"/>
      </w:tblGrid>
      <w:tr w:rsidR="00F760BD" w:rsidRPr="009F34C4" w:rsidTr="00DF448B">
        <w:tc>
          <w:tcPr>
            <w:tcW w:w="4395" w:type="dxa"/>
          </w:tcPr>
          <w:p w:rsidR="00F760BD" w:rsidRPr="009F34C4" w:rsidRDefault="00A42C65" w:rsidP="00DF44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</w:t>
            </w:r>
            <w:proofErr w:type="spellStart"/>
            <w:r>
              <w:rPr>
                <w:rFonts w:ascii="Arial" w:hAnsi="Arial" w:cs="Arial"/>
                <w:b/>
              </w:rPr>
              <w:t>surname</w:t>
            </w:r>
            <w:proofErr w:type="spellEnd"/>
          </w:p>
          <w:p w:rsidR="00F760BD" w:rsidRPr="009F34C4" w:rsidRDefault="00F760BD" w:rsidP="00DF44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60BD" w:rsidRPr="009F34C4" w:rsidTr="00DF448B">
        <w:tc>
          <w:tcPr>
            <w:tcW w:w="4395" w:type="dxa"/>
          </w:tcPr>
          <w:p w:rsidR="00F760BD" w:rsidRPr="009F34C4" w:rsidRDefault="00A42C65" w:rsidP="00DF448B">
            <w:pPr>
              <w:spacing w:after="0"/>
              <w:rPr>
                <w:rFonts w:ascii="Arial" w:hAnsi="Arial" w:cs="Arial"/>
              </w:rPr>
            </w:pPr>
            <w:proofErr w:type="spellStart"/>
            <w:r w:rsidRPr="00A42C65">
              <w:rPr>
                <w:rFonts w:ascii="Arial" w:hAnsi="Arial" w:cs="Arial"/>
                <w:b/>
              </w:rPr>
              <w:t>Degree</w:t>
            </w:r>
            <w:proofErr w:type="spellEnd"/>
            <w:r w:rsidRPr="00A42C65">
              <w:rPr>
                <w:rFonts w:ascii="Arial" w:hAnsi="Arial" w:cs="Arial"/>
                <w:b/>
              </w:rPr>
              <w:t>/</w:t>
            </w:r>
            <w:proofErr w:type="spellStart"/>
            <w:r w:rsidRPr="00A42C65">
              <w:rPr>
                <w:rFonts w:ascii="Arial" w:hAnsi="Arial" w:cs="Arial"/>
                <w:b/>
              </w:rPr>
              <w:t>title</w:t>
            </w:r>
            <w:proofErr w:type="spellEnd"/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60BD" w:rsidRPr="009F34C4" w:rsidTr="00DF448B">
        <w:trPr>
          <w:trHeight w:val="206"/>
        </w:trPr>
        <w:tc>
          <w:tcPr>
            <w:tcW w:w="4395" w:type="dxa"/>
          </w:tcPr>
          <w:p w:rsidR="00F760BD" w:rsidRPr="009F34C4" w:rsidRDefault="00A42C65" w:rsidP="00DF44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</w:p>
          <w:p w:rsidR="00F760BD" w:rsidRPr="009F34C4" w:rsidRDefault="00F760BD" w:rsidP="00DF44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60BD" w:rsidRPr="009F34C4" w:rsidTr="00DF448B">
        <w:trPr>
          <w:trHeight w:val="454"/>
        </w:trPr>
        <w:tc>
          <w:tcPr>
            <w:tcW w:w="4395" w:type="dxa"/>
          </w:tcPr>
          <w:p w:rsidR="00F760BD" w:rsidRPr="009F34C4" w:rsidRDefault="002E1893" w:rsidP="00DF448B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Role </w:t>
            </w:r>
            <w:r w:rsidR="00F760BD" w:rsidRPr="009F34C4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="00A42C65" w:rsidRPr="00A42C65">
              <w:rPr>
                <w:rFonts w:ascii="Arial" w:hAnsi="Arial" w:cs="Arial"/>
                <w:bCs/>
                <w:i/>
                <w:iCs/>
              </w:rPr>
              <w:t>delete</w:t>
            </w:r>
            <w:proofErr w:type="spellEnd"/>
            <w:r w:rsidR="00A42C65" w:rsidRPr="00A42C65">
              <w:rPr>
                <w:rFonts w:ascii="Arial" w:hAnsi="Arial" w:cs="Arial"/>
                <w:bCs/>
                <w:i/>
                <w:iCs/>
              </w:rPr>
              <w:t xml:space="preserve"> as </w:t>
            </w:r>
            <w:proofErr w:type="spellStart"/>
            <w:r w:rsidR="00A42C65" w:rsidRPr="00A42C65">
              <w:rPr>
                <w:rFonts w:ascii="Arial" w:hAnsi="Arial" w:cs="Arial"/>
                <w:bCs/>
                <w:i/>
                <w:iCs/>
              </w:rPr>
              <w:t>appropriate</w:t>
            </w:r>
            <w:proofErr w:type="spellEnd"/>
            <w:r w:rsidR="00F760BD" w:rsidRPr="009F34C4">
              <w:rPr>
                <w:rFonts w:ascii="Arial" w:hAnsi="Arial" w:cs="Arial"/>
                <w:bCs/>
                <w:i/>
                <w:iCs/>
              </w:rPr>
              <w:t>)</w:t>
            </w:r>
          </w:p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F760BD" w:rsidRPr="009F34C4" w:rsidRDefault="00A42C65" w:rsidP="00DF448B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Cs/>
              </w:rPr>
              <w:t>Supervisor</w:t>
            </w:r>
            <w:proofErr w:type="spellEnd"/>
            <w:r>
              <w:rPr>
                <w:rFonts w:ascii="Arial" w:hAnsi="Arial" w:cs="Arial"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</w:rPr>
              <w:t>second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supervisor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760BD" w:rsidRPr="009F34C4" w:rsidTr="00DF448B">
        <w:tc>
          <w:tcPr>
            <w:tcW w:w="4395" w:type="dxa"/>
          </w:tcPr>
          <w:p w:rsidR="00F760BD" w:rsidRPr="009F34C4" w:rsidRDefault="00A42C65" w:rsidP="00DF448B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A42C65">
              <w:rPr>
                <w:rFonts w:ascii="Arial" w:hAnsi="Arial" w:cs="Arial"/>
                <w:b/>
              </w:rPr>
              <w:t>Discipline</w:t>
            </w:r>
            <w:proofErr w:type="spellEnd"/>
          </w:p>
        </w:tc>
        <w:tc>
          <w:tcPr>
            <w:tcW w:w="4677" w:type="dxa"/>
          </w:tcPr>
          <w:p w:rsidR="00F760BD" w:rsidRPr="009F34C4" w:rsidRDefault="00F760BD" w:rsidP="00DF44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60BD" w:rsidRPr="00A42C65" w:rsidTr="00DF448B">
        <w:trPr>
          <w:trHeight w:val="246"/>
        </w:trPr>
        <w:tc>
          <w:tcPr>
            <w:tcW w:w="4395" w:type="dxa"/>
          </w:tcPr>
          <w:p w:rsidR="00F760BD" w:rsidRPr="00A42C65" w:rsidRDefault="00A42C65" w:rsidP="00DF448B">
            <w:pPr>
              <w:spacing w:after="0"/>
              <w:rPr>
                <w:rFonts w:ascii="Arial" w:hAnsi="Arial" w:cs="Arial"/>
                <w:lang w:val="en-GB"/>
              </w:rPr>
            </w:pPr>
            <w:r w:rsidRPr="00A42C65">
              <w:rPr>
                <w:rFonts w:ascii="Arial" w:hAnsi="Arial" w:cs="Arial"/>
                <w:b/>
                <w:lang w:val="en-GB"/>
              </w:rPr>
              <w:t>Full name of doctoral student</w:t>
            </w:r>
          </w:p>
        </w:tc>
        <w:tc>
          <w:tcPr>
            <w:tcW w:w="4677" w:type="dxa"/>
          </w:tcPr>
          <w:p w:rsidR="00F760BD" w:rsidRPr="00A42C65" w:rsidRDefault="00F760BD" w:rsidP="00DF448B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F34C4" w:rsidRPr="00A42C65" w:rsidRDefault="009F34C4" w:rsidP="009F34C4">
      <w:pPr>
        <w:spacing w:after="0" w:line="312" w:lineRule="auto"/>
        <w:rPr>
          <w:rFonts w:ascii="Arial" w:hAnsi="Arial" w:cs="Arial"/>
          <w:sz w:val="28"/>
          <w:szCs w:val="28"/>
          <w:lang w:val="en-GB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9F34C4" w:rsidRPr="00A42C65" w:rsidTr="001169DB">
        <w:trPr>
          <w:trHeight w:val="246"/>
        </w:trPr>
        <w:tc>
          <w:tcPr>
            <w:tcW w:w="9072" w:type="dxa"/>
            <w:gridSpan w:val="5"/>
          </w:tcPr>
          <w:p w:rsidR="002E1893" w:rsidRDefault="002E1893" w:rsidP="009F34C4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  <w:lang w:val="en-GB"/>
              </w:rPr>
            </w:pPr>
          </w:p>
          <w:p w:rsidR="009F34C4" w:rsidRPr="00A42C65" w:rsidRDefault="009F34C4" w:rsidP="009F34C4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  <w:lang w:val="en-GB"/>
              </w:rPr>
            </w:pPr>
            <w:r w:rsidRPr="00A42C65">
              <w:rPr>
                <w:rFonts w:ascii="Arial" w:hAnsi="Arial" w:cs="Arial"/>
                <w:lang w:val="en-GB"/>
              </w:rPr>
              <w:t xml:space="preserve">1. </w:t>
            </w:r>
            <w:r w:rsidR="00A42C65" w:rsidRPr="00A42C65">
              <w:rPr>
                <w:rFonts w:ascii="Arial" w:hAnsi="Arial" w:cs="Arial"/>
                <w:lang w:val="en-GB"/>
              </w:rPr>
              <w:t xml:space="preserve">How many hours per week are </w:t>
            </w:r>
            <w:r w:rsidR="002F34AA">
              <w:rPr>
                <w:rFonts w:ascii="Arial" w:hAnsi="Arial" w:cs="Arial"/>
                <w:lang w:val="en-GB"/>
              </w:rPr>
              <w:t>spent working with a doctoral</w:t>
            </w:r>
            <w:bookmarkStart w:id="0" w:name="_GoBack"/>
            <w:bookmarkEnd w:id="0"/>
            <w:r w:rsidR="00A42C65" w:rsidRPr="00A42C65">
              <w:rPr>
                <w:rFonts w:ascii="Arial" w:hAnsi="Arial" w:cs="Arial"/>
                <w:lang w:val="en-GB"/>
              </w:rPr>
              <w:t xml:space="preserve"> student?</w:t>
            </w:r>
          </w:p>
          <w:p w:rsidR="009F34C4" w:rsidRPr="00A42C65" w:rsidRDefault="009F34C4" w:rsidP="009F34C4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  <w:lang w:val="en-GB"/>
              </w:rPr>
            </w:pPr>
          </w:p>
          <w:p w:rsidR="009F34C4" w:rsidRPr="00A42C65" w:rsidRDefault="009F34C4" w:rsidP="009F34C4">
            <w:pPr>
              <w:spacing w:after="0" w:line="30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9F34C4" w:rsidRPr="00A42C65" w:rsidTr="009F34C4">
        <w:trPr>
          <w:trHeight w:val="246"/>
        </w:trPr>
        <w:tc>
          <w:tcPr>
            <w:tcW w:w="9072" w:type="dxa"/>
            <w:gridSpan w:val="5"/>
          </w:tcPr>
          <w:p w:rsidR="002E1893" w:rsidRDefault="002E1893" w:rsidP="009F34C4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9F34C4" w:rsidRPr="00A42C65" w:rsidRDefault="009F34C4" w:rsidP="009F34C4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A42C65">
              <w:rPr>
                <w:rFonts w:ascii="Arial" w:hAnsi="Arial" w:cs="Arial"/>
                <w:lang w:val="en-GB"/>
              </w:rPr>
              <w:t xml:space="preserve">2. </w:t>
            </w:r>
            <w:r w:rsidR="00A42C65" w:rsidRPr="00A42C65">
              <w:rPr>
                <w:rFonts w:ascii="Arial" w:hAnsi="Arial" w:cs="Arial"/>
                <w:lang w:val="en-GB"/>
              </w:rPr>
              <w:t>Is this amount of time commitment sufficient in the context of the ongoing PhD project?</w:t>
            </w:r>
            <w:r w:rsidRPr="00A42C65">
              <w:rPr>
                <w:rFonts w:ascii="Arial" w:hAnsi="Arial" w:cs="Arial"/>
                <w:lang w:val="en-GB"/>
              </w:rPr>
              <w:t xml:space="preserve"> </w:t>
            </w:r>
            <w:r w:rsidR="00A42C65" w:rsidRPr="00A42C65">
              <w:rPr>
                <w:rFonts w:ascii="Arial" w:hAnsi="Arial" w:cs="Arial"/>
                <w:lang w:val="en-GB"/>
              </w:rPr>
              <w:t xml:space="preserve">From the  </w:t>
            </w:r>
            <w:r w:rsidR="00A42C65">
              <w:rPr>
                <w:rFonts w:ascii="Arial" w:hAnsi="Arial" w:cs="Arial"/>
                <w:lang w:val="en-GB"/>
              </w:rPr>
              <w:t xml:space="preserve">supervisor’s </w:t>
            </w:r>
            <w:r w:rsidR="00A42C65" w:rsidRPr="00A42C65">
              <w:rPr>
                <w:rFonts w:ascii="Arial" w:hAnsi="Arial" w:cs="Arial"/>
                <w:lang w:val="en-GB"/>
              </w:rPr>
              <w:t>point of view, does this contact provide an adequate basis for the doctoral student to carry out project-related tasks independently?</w:t>
            </w:r>
          </w:p>
          <w:p w:rsidR="009F34C4" w:rsidRPr="00A42C65" w:rsidRDefault="009F34C4" w:rsidP="009F34C4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9F34C4" w:rsidRPr="00A42C65" w:rsidRDefault="009F34C4" w:rsidP="009F34C4">
            <w:pPr>
              <w:spacing w:after="0" w:line="30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9F34C4" w:rsidRPr="0002369E" w:rsidTr="009F34C4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9F34C4" w:rsidRPr="00A42C65" w:rsidRDefault="009F34C4" w:rsidP="009F34C4">
            <w:pPr>
              <w:spacing w:after="0" w:line="300" w:lineRule="auto"/>
              <w:rPr>
                <w:rFonts w:ascii="Arial" w:hAnsi="Arial" w:cs="Arial"/>
                <w:lang w:val="en-GB"/>
              </w:rPr>
            </w:pPr>
          </w:p>
          <w:p w:rsidR="009F34C4" w:rsidRDefault="009F34C4" w:rsidP="009F34C4">
            <w:pPr>
              <w:spacing w:after="0" w:line="300" w:lineRule="auto"/>
              <w:rPr>
                <w:rFonts w:ascii="Arial" w:hAnsi="Arial" w:cs="Arial"/>
                <w:lang w:val="en-GB"/>
              </w:rPr>
            </w:pPr>
            <w:r w:rsidRPr="0002369E">
              <w:rPr>
                <w:rFonts w:ascii="Arial" w:hAnsi="Arial" w:cs="Arial"/>
                <w:lang w:val="en-GB"/>
              </w:rPr>
              <w:t xml:space="preserve">3. </w:t>
            </w:r>
            <w:r w:rsidR="0002369E" w:rsidRPr="0002369E">
              <w:rPr>
                <w:rFonts w:ascii="Arial" w:hAnsi="Arial" w:cs="Arial"/>
                <w:lang w:val="en-GB"/>
              </w:rPr>
              <w:t>How would you rate the ease of contact with a doctoral student on a scale of 1 to 5?</w:t>
            </w:r>
          </w:p>
          <w:p w:rsidR="0002369E" w:rsidRPr="0002369E" w:rsidRDefault="0002369E" w:rsidP="009F34C4">
            <w:pPr>
              <w:spacing w:after="0" w:line="30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</w:t>
            </w: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9F34C4" w:rsidRPr="009F34C4" w:rsidRDefault="0002369E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Pr="0002369E">
              <w:rPr>
                <w:rFonts w:ascii="Arial" w:hAnsi="Arial" w:cs="Arial"/>
              </w:rPr>
              <w:t>ery</w:t>
            </w:r>
            <w:proofErr w:type="spellEnd"/>
            <w:r w:rsidRPr="0002369E">
              <w:rPr>
                <w:rFonts w:ascii="Arial" w:hAnsi="Arial" w:cs="Arial"/>
              </w:rPr>
              <w:t xml:space="preserve"> </w:t>
            </w:r>
            <w:proofErr w:type="spellStart"/>
            <w:r w:rsidRPr="0002369E">
              <w:rPr>
                <w:rFonts w:ascii="Arial" w:hAnsi="Arial" w:cs="Arial"/>
              </w:rPr>
              <w:t>badly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9F34C4" w:rsidRPr="009F34C4" w:rsidRDefault="0002369E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well</w:t>
            </w:r>
            <w:proofErr w:type="spellEnd"/>
          </w:p>
        </w:tc>
      </w:tr>
      <w:tr w:rsidR="009F34C4" w:rsidRPr="0002369E" w:rsidTr="009F34C4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9F34C4" w:rsidRPr="0002369E" w:rsidRDefault="009F34C4" w:rsidP="009F34C4">
            <w:pPr>
              <w:spacing w:after="0" w:line="300" w:lineRule="auto"/>
              <w:rPr>
                <w:rFonts w:ascii="Arial" w:hAnsi="Arial" w:cs="Arial"/>
                <w:lang w:val="en-GB"/>
              </w:rPr>
            </w:pPr>
          </w:p>
          <w:p w:rsidR="009F34C4" w:rsidRPr="0002369E" w:rsidRDefault="009F34C4" w:rsidP="009F34C4">
            <w:pPr>
              <w:spacing w:after="0" w:line="300" w:lineRule="auto"/>
              <w:rPr>
                <w:rFonts w:ascii="Arial" w:hAnsi="Arial" w:cs="Arial"/>
                <w:lang w:val="en-GB"/>
              </w:rPr>
            </w:pPr>
            <w:r w:rsidRPr="0002369E">
              <w:rPr>
                <w:rFonts w:ascii="Arial" w:hAnsi="Arial" w:cs="Arial"/>
                <w:lang w:val="en-GB"/>
              </w:rPr>
              <w:t xml:space="preserve">4. </w:t>
            </w:r>
            <w:r w:rsidR="0002369E" w:rsidRPr="0002369E">
              <w:rPr>
                <w:rFonts w:ascii="Arial" w:hAnsi="Arial" w:cs="Arial"/>
                <w:lang w:val="en-GB"/>
              </w:rPr>
              <w:t>On a scale of 1 to 5, how would you rate the doctoral student's punctuality in completing the tasks you have agreed upon?</w:t>
            </w:r>
          </w:p>
          <w:p w:rsidR="009F34C4" w:rsidRPr="0002369E" w:rsidRDefault="009F34C4" w:rsidP="009F34C4">
            <w:pPr>
              <w:spacing w:after="0" w:line="30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</w:t>
            </w:r>
          </w:p>
        </w:tc>
      </w:tr>
      <w:tr w:rsidR="0002369E" w:rsidRPr="009F34C4" w:rsidTr="009F34C4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Pr="0002369E">
              <w:rPr>
                <w:rFonts w:ascii="Arial" w:hAnsi="Arial" w:cs="Arial"/>
              </w:rPr>
              <w:t>ery</w:t>
            </w:r>
            <w:proofErr w:type="spellEnd"/>
            <w:r w:rsidRPr="0002369E">
              <w:rPr>
                <w:rFonts w:ascii="Arial" w:hAnsi="Arial" w:cs="Arial"/>
              </w:rPr>
              <w:t xml:space="preserve"> </w:t>
            </w:r>
            <w:proofErr w:type="spellStart"/>
            <w:r w:rsidRPr="0002369E">
              <w:rPr>
                <w:rFonts w:ascii="Arial" w:hAnsi="Arial" w:cs="Arial"/>
              </w:rPr>
              <w:t>badly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well</w:t>
            </w:r>
            <w:proofErr w:type="spellEnd"/>
          </w:p>
        </w:tc>
      </w:tr>
      <w:tr w:rsidR="009F34C4" w:rsidRPr="0002369E" w:rsidTr="009F34C4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9F34C4" w:rsidRPr="0002369E" w:rsidRDefault="009F34C4" w:rsidP="009F34C4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9F34C4" w:rsidRDefault="009F34C4" w:rsidP="009F34C4">
            <w:pPr>
              <w:spacing w:after="0" w:line="300" w:lineRule="auto"/>
              <w:jc w:val="both"/>
              <w:rPr>
                <w:rFonts w:ascii="Arial" w:hAnsi="Arial" w:cs="Arial"/>
                <w:lang w:val="en-GB"/>
              </w:rPr>
            </w:pPr>
            <w:r w:rsidRPr="0002369E">
              <w:rPr>
                <w:rFonts w:ascii="Arial" w:hAnsi="Arial" w:cs="Arial"/>
                <w:lang w:val="en-GB"/>
              </w:rPr>
              <w:t xml:space="preserve">5. </w:t>
            </w:r>
            <w:r w:rsidR="0002369E" w:rsidRPr="0002369E">
              <w:rPr>
                <w:rFonts w:ascii="Arial" w:hAnsi="Arial" w:cs="Arial"/>
                <w:lang w:val="en-GB"/>
              </w:rPr>
              <w:t>How would you rate the doctoral student's commitment to the research process and to the curriculum?</w:t>
            </w:r>
          </w:p>
          <w:p w:rsidR="0002369E" w:rsidRPr="0002369E" w:rsidRDefault="0002369E" w:rsidP="009F34C4">
            <w:pPr>
              <w:spacing w:after="0" w:line="300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9F34C4" w:rsidRPr="009F34C4" w:rsidTr="009F34C4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9F34C4" w:rsidRPr="009F34C4" w:rsidRDefault="009F34C4" w:rsidP="009F34C4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9F34C4">
              <w:rPr>
                <w:rFonts w:ascii="Arial" w:hAnsi="Arial" w:cs="Arial"/>
              </w:rPr>
              <w:t>5</w:t>
            </w:r>
          </w:p>
        </w:tc>
      </w:tr>
      <w:tr w:rsidR="0002369E" w:rsidRPr="009F34C4" w:rsidTr="009F34C4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Pr="0002369E">
              <w:rPr>
                <w:rFonts w:ascii="Arial" w:hAnsi="Arial" w:cs="Arial"/>
              </w:rPr>
              <w:t>ery</w:t>
            </w:r>
            <w:proofErr w:type="spellEnd"/>
            <w:r w:rsidRPr="0002369E">
              <w:rPr>
                <w:rFonts w:ascii="Arial" w:hAnsi="Arial" w:cs="Arial"/>
              </w:rPr>
              <w:t xml:space="preserve"> </w:t>
            </w:r>
            <w:proofErr w:type="spellStart"/>
            <w:r w:rsidRPr="0002369E">
              <w:rPr>
                <w:rFonts w:ascii="Arial" w:hAnsi="Arial" w:cs="Arial"/>
              </w:rPr>
              <w:t>badly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02369E" w:rsidRPr="009F34C4" w:rsidRDefault="0002369E" w:rsidP="0002369E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well</w:t>
            </w:r>
            <w:proofErr w:type="spellEnd"/>
          </w:p>
        </w:tc>
      </w:tr>
    </w:tbl>
    <w:p w:rsidR="00C43FA1" w:rsidRPr="009F34C4" w:rsidRDefault="00C43FA1" w:rsidP="009F34C4">
      <w:pPr>
        <w:pStyle w:val="Akapitzlist"/>
        <w:spacing w:after="160" w:line="312" w:lineRule="auto"/>
        <w:ind w:left="0"/>
        <w:rPr>
          <w:sz w:val="2"/>
          <w:szCs w:val="2"/>
        </w:rPr>
      </w:pPr>
    </w:p>
    <w:sectPr w:rsidR="00C43FA1" w:rsidRPr="009F34C4" w:rsidSect="00A42C65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46" w:rsidRDefault="00B20246">
      <w:pPr>
        <w:spacing w:after="0" w:line="240" w:lineRule="auto"/>
      </w:pPr>
      <w:r>
        <w:separator/>
      </w:r>
    </w:p>
  </w:endnote>
  <w:endnote w:type="continuationSeparator" w:id="0">
    <w:p w:rsidR="00B20246" w:rsidRDefault="00B2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D3" w:rsidRDefault="00EE2ED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F34AA">
      <w:rPr>
        <w:noProof/>
      </w:rPr>
      <w:t>1</w:t>
    </w:r>
    <w:r>
      <w:fldChar w:fldCharType="end"/>
    </w:r>
  </w:p>
  <w:p w:rsidR="00EE2ED3" w:rsidRDefault="00EE2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46" w:rsidRDefault="00B20246">
      <w:pPr>
        <w:spacing w:after="0" w:line="240" w:lineRule="auto"/>
      </w:pPr>
      <w:r>
        <w:separator/>
      </w:r>
    </w:p>
  </w:footnote>
  <w:footnote w:type="continuationSeparator" w:id="0">
    <w:p w:rsidR="00B20246" w:rsidRDefault="00B2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65" w:rsidRPr="00A42C65" w:rsidRDefault="00A42C65" w:rsidP="00F760BD">
    <w:pPr>
      <w:tabs>
        <w:tab w:val="center" w:pos="4536"/>
        <w:tab w:val="right" w:pos="9072"/>
      </w:tabs>
      <w:spacing w:after="0" w:line="300" w:lineRule="auto"/>
      <w:jc w:val="center"/>
      <w:rPr>
        <w:rFonts w:ascii="Arial" w:hAnsi="Arial" w:cs="Arial"/>
        <w:b/>
        <w:sz w:val="28"/>
        <w:szCs w:val="28"/>
        <w:lang w:val="en-GB"/>
      </w:rPr>
    </w:pPr>
    <w:r w:rsidRPr="00A42C65">
      <w:rPr>
        <w:rFonts w:ascii="Arial" w:hAnsi="Arial" w:cs="Arial"/>
        <w:b/>
        <w:sz w:val="28"/>
        <w:szCs w:val="28"/>
        <w:lang w:val="en-GB"/>
      </w:rPr>
      <w:t xml:space="preserve">DOCTORAL SCHOOL OF </w:t>
    </w:r>
    <w:r>
      <w:rPr>
        <w:rFonts w:ascii="Arial" w:hAnsi="Arial" w:cs="Arial"/>
        <w:b/>
        <w:sz w:val="28"/>
        <w:szCs w:val="28"/>
        <w:lang w:val="en-GB"/>
      </w:rPr>
      <w:t xml:space="preserve">EXACT AND NATURAL </w:t>
    </w:r>
    <w:r w:rsidRPr="00A42C65">
      <w:rPr>
        <w:rFonts w:ascii="Arial" w:hAnsi="Arial" w:cs="Arial"/>
        <w:b/>
        <w:sz w:val="28"/>
        <w:szCs w:val="28"/>
        <w:lang w:val="en-GB"/>
      </w:rPr>
      <w:t>SCIENCES</w:t>
    </w:r>
  </w:p>
  <w:p w:rsidR="00A42C65" w:rsidRPr="00A42C65" w:rsidRDefault="00A42C65" w:rsidP="00F760BD">
    <w:pPr>
      <w:tabs>
        <w:tab w:val="center" w:pos="4536"/>
        <w:tab w:val="right" w:pos="9072"/>
      </w:tabs>
      <w:spacing w:after="0" w:line="300" w:lineRule="auto"/>
      <w:jc w:val="center"/>
      <w:rPr>
        <w:rFonts w:ascii="Arial" w:hAnsi="Arial" w:cs="Arial"/>
        <w:color w:val="000000"/>
        <w:sz w:val="26"/>
        <w:szCs w:val="26"/>
        <w:lang w:val="en-GB"/>
      </w:rPr>
    </w:pPr>
    <w:r w:rsidRPr="00A42C65">
      <w:rPr>
        <w:rFonts w:ascii="Arial" w:hAnsi="Arial" w:cs="Arial"/>
        <w:color w:val="000000"/>
        <w:sz w:val="26"/>
        <w:szCs w:val="26"/>
        <w:lang w:val="en-GB"/>
      </w:rPr>
      <w:t>EVALUATION FORM FOR COOPERATION WITH A DOCTORAL STUDENT</w:t>
    </w:r>
  </w:p>
  <w:p w:rsidR="00EE2ED3" w:rsidRPr="00F760BD" w:rsidRDefault="00A42C65" w:rsidP="00A42C65">
    <w:pPr>
      <w:tabs>
        <w:tab w:val="center" w:pos="4536"/>
        <w:tab w:val="right" w:pos="9072"/>
      </w:tabs>
      <w:spacing w:after="0" w:line="300" w:lineRule="auto"/>
      <w:jc w:val="center"/>
      <w:rPr>
        <w:rFonts w:ascii="Arial" w:hAnsi="Arial" w:cs="Arial"/>
        <w:sz w:val="26"/>
        <w:szCs w:val="26"/>
      </w:rPr>
    </w:pPr>
    <w:r w:rsidRPr="00A42C65">
      <w:rPr>
        <w:rFonts w:ascii="Arial" w:hAnsi="Arial" w:cs="Arial"/>
        <w:sz w:val="26"/>
        <w:szCs w:val="26"/>
      </w:rPr>
      <w:t>MID-TERM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548"/>
    <w:multiLevelType w:val="hybridMultilevel"/>
    <w:tmpl w:val="DB980B6E"/>
    <w:lvl w:ilvl="0" w:tplc="EA12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F"/>
    <w:rsid w:val="00002561"/>
    <w:rsid w:val="0002369E"/>
    <w:rsid w:val="000547D3"/>
    <w:rsid w:val="000B267A"/>
    <w:rsid w:val="000D3C47"/>
    <w:rsid w:val="000E7E86"/>
    <w:rsid w:val="000F7EDC"/>
    <w:rsid w:val="00107C04"/>
    <w:rsid w:val="001169DB"/>
    <w:rsid w:val="0022039D"/>
    <w:rsid w:val="002E1893"/>
    <w:rsid w:val="002F34AA"/>
    <w:rsid w:val="00320DAA"/>
    <w:rsid w:val="00474AED"/>
    <w:rsid w:val="00496973"/>
    <w:rsid w:val="004D428A"/>
    <w:rsid w:val="004F4FB1"/>
    <w:rsid w:val="005500FE"/>
    <w:rsid w:val="00575CF1"/>
    <w:rsid w:val="006A7BBD"/>
    <w:rsid w:val="0071722E"/>
    <w:rsid w:val="007968A1"/>
    <w:rsid w:val="007B59D1"/>
    <w:rsid w:val="008671E1"/>
    <w:rsid w:val="008F2A3F"/>
    <w:rsid w:val="009B5B8D"/>
    <w:rsid w:val="009C4C76"/>
    <w:rsid w:val="009D517A"/>
    <w:rsid w:val="009E655D"/>
    <w:rsid w:val="009F34C4"/>
    <w:rsid w:val="00A42C65"/>
    <w:rsid w:val="00A8235C"/>
    <w:rsid w:val="00AF2334"/>
    <w:rsid w:val="00B20246"/>
    <w:rsid w:val="00B2444E"/>
    <w:rsid w:val="00B902DA"/>
    <w:rsid w:val="00BC749E"/>
    <w:rsid w:val="00C07A68"/>
    <w:rsid w:val="00C43FA1"/>
    <w:rsid w:val="00C52555"/>
    <w:rsid w:val="00C8202B"/>
    <w:rsid w:val="00CA593F"/>
    <w:rsid w:val="00D81C7A"/>
    <w:rsid w:val="00D92E07"/>
    <w:rsid w:val="00DF448B"/>
    <w:rsid w:val="00E4477A"/>
    <w:rsid w:val="00E507BE"/>
    <w:rsid w:val="00EE2ED3"/>
    <w:rsid w:val="00EF4CCE"/>
    <w:rsid w:val="00F119E0"/>
    <w:rsid w:val="00F760BD"/>
    <w:rsid w:val="00FB3D1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A43A9"/>
  <w14:defaultImageDpi w14:val="0"/>
  <w15:docId w15:val="{6D283643-3A4F-4E7B-95DE-448A6E27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34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NagwekZnak1">
    <w:name w:val="Nagłówek Znak1"/>
    <w:basedOn w:val="Domylnaczcionkaakapitu"/>
    <w:link w:val="Nagwek"/>
    <w:uiPriority w:val="99"/>
    <w:locked/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locked/>
    <w:rPr>
      <w:rFonts w:cs="Times New Roman"/>
    </w:rPr>
  </w:style>
  <w:style w:type="paragraph" w:styleId="Nagwek">
    <w:name w:val="header"/>
    <w:basedOn w:val="Normalny"/>
    <w:next w:val="Tekstpodstawowy"/>
    <w:link w:val="Nagwek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F2334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eastAsia="Times New Roman"/>
      <w:lang w:eastAsia="en-US"/>
    </w:rPr>
  </w:style>
  <w:style w:type="paragraph" w:styleId="Lista">
    <w:name w:val="List"/>
    <w:basedOn w:val="Tekstpodstawowy"/>
    <w:uiPriority w:val="99"/>
    <w:rsid w:val="00AF2334"/>
    <w:rPr>
      <w:rFonts w:cs="Lucida Sans"/>
    </w:rPr>
  </w:style>
  <w:style w:type="paragraph" w:styleId="Legenda">
    <w:name w:val="caption"/>
    <w:basedOn w:val="Normalny"/>
    <w:uiPriority w:val="99"/>
    <w:qFormat/>
    <w:rsid w:val="00AF23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F2334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1"/>
    <w:uiPriority w:val="99"/>
    <w:semiHidden/>
    <w:rPr>
      <w:rFonts w:eastAsia="Times New Roman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Gwkaistopka">
    <w:name w:val="Główka i stopka"/>
    <w:basedOn w:val="Normalny"/>
    <w:uiPriority w:val="99"/>
    <w:rsid w:val="00AF2334"/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A7BBD"/>
    <w:pPr>
      <w:suppressAutoHyphens/>
      <w:autoSpaceDN w:val="0"/>
      <w:spacing w:after="200" w:line="276" w:lineRule="auto"/>
    </w:pPr>
    <w:rPr>
      <w:rFonts w:eastAsia="Times New Roman" w:cs="Tahoma"/>
      <w:lang w:eastAsia="en-US"/>
    </w:rPr>
  </w:style>
  <w:style w:type="paragraph" w:styleId="Akapitzlist">
    <w:name w:val="List Paragraph"/>
    <w:basedOn w:val="Normalny"/>
    <w:uiPriority w:val="99"/>
    <w:qFormat/>
    <w:rsid w:val="00C820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8202B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8202B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8202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60BD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760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60BD"/>
    <w:rPr>
      <w:rFonts w:ascii="Calibri" w:hAnsi="Calibri" w:cs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 .</dc:creator>
  <cp:keywords/>
  <dc:description/>
  <cp:lastModifiedBy>npoter</cp:lastModifiedBy>
  <cp:revision>6</cp:revision>
  <dcterms:created xsi:type="dcterms:W3CDTF">2021-07-13T20:15:00Z</dcterms:created>
  <dcterms:modified xsi:type="dcterms:W3CDTF">2021-07-16T13:01:00Z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