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Szkoła Doktorska Nauk Ścisłych i Przyrodniczych UW</w:t>
      </w:r>
    </w:p>
    <w:p>
      <w:pPr>
        <w:pStyle w:val="Normal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</w:r>
    </w:p>
    <w:p>
      <w:pPr>
        <w:pStyle w:val="Normal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Zasady ubiegania się o dofinansowanie kosztów udziału w konferencjach, warsztatach, szkołach letnich, itp.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1"/>
        </w:numPr>
        <w:rPr>
          <w:lang w:val="pl-PL"/>
        </w:rPr>
      </w:pPr>
      <w:r>
        <w:rPr>
          <w:lang w:val="pl-PL"/>
        </w:rPr>
        <w:t>Terminy składania wniosków o dofinansowanie w roku 2020: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a. 13. marca </w:t>
      </w:r>
      <w:r>
        <w:rPr>
          <w:lang w:val="pl-PL"/>
        </w:rPr>
        <w:t xml:space="preserve">2020 </w:t>
      </w:r>
      <w:r>
        <w:rPr>
          <w:lang w:val="pl-PL"/>
        </w:rPr>
        <w:t xml:space="preserve">(godzina 23:59); decyzja w sprawie przyznania dofinasowania: 19. marca </w:t>
      </w:r>
      <w:r>
        <w:rPr>
          <w:lang w:val="pl-PL"/>
        </w:rPr>
        <w:t>2020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b. 19. czerwca </w:t>
      </w:r>
      <w:r>
        <w:rPr>
          <w:lang w:val="pl-PL"/>
        </w:rPr>
        <w:t>2020</w:t>
      </w:r>
      <w:r>
        <w:rPr>
          <w:lang w:val="pl-PL"/>
        </w:rPr>
        <w:t xml:space="preserve"> (godzina 23:59); decyzja w sprawie przyznania dofinasowania: 25. czerwca </w:t>
      </w:r>
      <w:r>
        <w:rPr>
          <w:lang w:val="pl-PL"/>
        </w:rPr>
        <w:t>2020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c. 5. grudnia </w:t>
      </w:r>
      <w:r>
        <w:rPr>
          <w:lang w:val="pl-PL"/>
        </w:rPr>
        <w:t xml:space="preserve">2020 </w:t>
      </w:r>
      <w:r>
        <w:rPr>
          <w:lang w:val="pl-PL"/>
        </w:rPr>
        <w:t xml:space="preserve">(godzina 23:59); decyzja w sprawie przyznania dofinasowania: 11. grudnia </w:t>
      </w:r>
      <w:r>
        <w:rPr>
          <w:lang w:val="pl-PL"/>
        </w:rPr>
        <w:t>2020.</w:t>
      </w:r>
    </w:p>
    <w:p>
      <w:pPr>
        <w:pStyle w:val="Normal"/>
        <w:numPr>
          <w:ilvl w:val="0"/>
          <w:numId w:val="1"/>
        </w:numPr>
        <w:rPr>
          <w:lang w:val="pl-PL"/>
        </w:rPr>
      </w:pPr>
      <w:r>
        <w:rPr>
          <w:lang w:val="pl-PL"/>
        </w:rPr>
        <w:t>Wnioski zgłaszane są elektronicznie drogą mailową na adres SDNSP.  Wnioski powinny być zgłoszone na formularzu dostępnym na stronie Szkoły. Złożenie wniosku w inny spo</w:t>
      </w:r>
      <w:r>
        <w:rPr>
          <w:lang w:val="pl-PL"/>
        </w:rPr>
        <w:t>s</w:t>
      </w:r>
      <w:r>
        <w:rPr>
          <w:lang w:val="pl-PL"/>
        </w:rPr>
        <w:t>ób niż na formularzu, bądź też nie wypełnienie wszystkich pól formularza może skutkować odmową rozpatrywania wniosku.</w:t>
      </w:r>
    </w:p>
    <w:p>
      <w:pPr>
        <w:pStyle w:val="Normal"/>
        <w:numPr>
          <w:ilvl w:val="0"/>
          <w:numId w:val="1"/>
        </w:numPr>
        <w:rPr>
          <w:lang w:val="pl-PL"/>
        </w:rPr>
      </w:pPr>
      <w:r>
        <w:rPr>
          <w:lang w:val="pl-PL"/>
        </w:rPr>
        <w:t>Ocena wniosków będzie przeprowadzona przez zespół powołany przez Dyrektora Szkoły wyłoniony spośród członków Rady SDNSP.</w:t>
      </w:r>
    </w:p>
    <w:p>
      <w:pPr>
        <w:pStyle w:val="Normal"/>
        <w:numPr>
          <w:ilvl w:val="0"/>
          <w:numId w:val="1"/>
        </w:numPr>
        <w:rPr>
          <w:lang w:val="pl-PL"/>
        </w:rPr>
      </w:pPr>
      <w:r>
        <w:rPr>
          <w:lang w:val="pl-PL"/>
        </w:rPr>
        <w:t>Preferowane są wyjazdy na wydarzenia o charakterze międzynarodowym. Jeśli chodzi o konferencje to powinny to być wydarzenia o uznanej renomie oraz udział w takiej konferencji musi być połączony z wygłoszeniem referatu. Jeśli chodzi o szkoły lub warsztaty to preferowane będą wydarzenia o uznanej w środowisku akademickim renomie (organizowane przez uznane w danej dyscyplinie sieci czy organizacje naukowe oraz najlepsze uniwersytety).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Najczęstszą zasadą będzie dofinansowanie części kosztów (np. biletu umożliwiającego podróż, opłaty konferencyjnej, kosztów zakwaterowania). W wyjątkowych i dobrze umotywowanych sytuacjach możliwe będzie dofinansowanie całości kosztów.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Doktorant, który uzyskał dofinansowanie SDNSP powinien złożyć w ciągu 7 dni od powrotu  krótkie sprawozdanie merytoryczne z wyjazdu.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 danym roku akademickim doktorant może otzrymać dofinansowanie tylko raz.</w:t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2019-11-21T07:40:14Z</dcterms:created>
  <dc:creator>Jerzy Tiuryn</dc:creator>
  <dc:language>en-US</dc:language>
  <cp:revision>0</cp:revision>
</cp:coreProperties>
</file>