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25" w:rsidRDefault="00964325" w:rsidP="00964325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Doctoral School of Exact and Natural Sciences of the University of Warsaw</w:t>
      </w:r>
    </w:p>
    <w:p w:rsidR="00242E7B" w:rsidRDefault="00242E7B">
      <w:pPr>
        <w:jc w:val="center"/>
        <w:rPr>
          <w:b/>
          <w:bCs/>
          <w:sz w:val="28"/>
          <w:szCs w:val="28"/>
          <w:lang w:val="pl-PL"/>
        </w:rPr>
      </w:pPr>
    </w:p>
    <w:p w:rsidR="00242E7B" w:rsidRDefault="009643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Rules for applying for funding the costs of participation in conferences,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workshops, summer schools, etc.</w:t>
      </w:r>
    </w:p>
    <w:p w:rsidR="00964325" w:rsidRDefault="00964325">
      <w:pPr>
        <w:rPr>
          <w:lang w:val="pl-PL"/>
        </w:rPr>
      </w:pPr>
    </w:p>
    <w:p w:rsidR="00964325" w:rsidRDefault="00964325">
      <w:pPr>
        <w:rPr>
          <w:lang w:val="pl-PL"/>
        </w:rPr>
      </w:pPr>
    </w:p>
    <w:p w:rsidR="00242E7B" w:rsidRDefault="00E962F1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In 2020 </w:t>
      </w:r>
      <w:proofErr w:type="spellStart"/>
      <w:r w:rsidR="00025C36">
        <w:rPr>
          <w:lang w:val="pl-PL"/>
        </w:rPr>
        <w:t>applications</w:t>
      </w:r>
      <w:proofErr w:type="spellEnd"/>
      <w:r w:rsidR="00025C36">
        <w:rPr>
          <w:lang w:val="pl-PL"/>
        </w:rPr>
        <w:t xml:space="preserve"> </w:t>
      </w:r>
      <w:proofErr w:type="spellStart"/>
      <w:r w:rsidR="00025C36">
        <w:rPr>
          <w:lang w:val="pl-PL"/>
        </w:rPr>
        <w:t>should</w:t>
      </w:r>
      <w:proofErr w:type="spellEnd"/>
      <w:r w:rsidR="00025C36">
        <w:rPr>
          <w:lang w:val="pl-PL"/>
        </w:rPr>
        <w:t xml:space="preserve"> be </w:t>
      </w:r>
      <w:proofErr w:type="spellStart"/>
      <w:r w:rsidR="00025C36">
        <w:rPr>
          <w:lang w:val="pl-PL"/>
        </w:rPr>
        <w:t>submitted</w:t>
      </w:r>
      <w:proofErr w:type="spellEnd"/>
      <w:r w:rsidR="00025C36">
        <w:rPr>
          <w:lang w:val="pl-PL"/>
        </w:rPr>
        <w:t xml:space="preserve">: </w:t>
      </w:r>
    </w:p>
    <w:p w:rsidR="00242E7B" w:rsidRDefault="00601F0D" w:rsidP="00A57603">
      <w:pPr>
        <w:ind w:firstLine="709"/>
        <w:rPr>
          <w:lang w:val="pl-PL"/>
        </w:rPr>
      </w:pPr>
      <w:r>
        <w:rPr>
          <w:lang w:val="pl-PL"/>
        </w:rPr>
        <w:t>a.</w:t>
      </w:r>
      <w:r w:rsidR="00547E76">
        <w:rPr>
          <w:lang w:val="pl-PL"/>
        </w:rPr>
        <w:t xml:space="preserve"> the</w:t>
      </w:r>
      <w:r>
        <w:rPr>
          <w:lang w:val="pl-PL"/>
        </w:rPr>
        <w:t xml:space="preserve"> 13</w:t>
      </w:r>
      <w:r w:rsidR="00025C36">
        <w:rPr>
          <w:lang w:val="pl-PL"/>
        </w:rPr>
        <w:t>th of March 2020</w:t>
      </w:r>
      <w:r>
        <w:rPr>
          <w:lang w:val="pl-PL"/>
        </w:rPr>
        <w:t xml:space="preserve"> (23:59</w:t>
      </w:r>
      <w:r w:rsidR="00025C36">
        <w:rPr>
          <w:lang w:val="pl-PL"/>
        </w:rPr>
        <w:t xml:space="preserve"> / 11:59 PM</w:t>
      </w:r>
      <w:r>
        <w:rPr>
          <w:lang w:val="pl-PL"/>
        </w:rPr>
        <w:t xml:space="preserve">); </w:t>
      </w:r>
      <w:proofErr w:type="spellStart"/>
      <w:r w:rsidR="00025C36">
        <w:rPr>
          <w:lang w:val="pl-PL"/>
        </w:rPr>
        <w:t>award</w:t>
      </w:r>
      <w:proofErr w:type="spellEnd"/>
      <w:r w:rsidR="00025C36">
        <w:rPr>
          <w:lang w:val="pl-PL"/>
        </w:rPr>
        <w:t xml:space="preserve"> </w:t>
      </w:r>
      <w:proofErr w:type="spellStart"/>
      <w:r w:rsidR="00025C36">
        <w:rPr>
          <w:lang w:val="pl-PL"/>
        </w:rPr>
        <w:t>decision</w:t>
      </w:r>
      <w:proofErr w:type="spellEnd"/>
      <w:r>
        <w:rPr>
          <w:lang w:val="pl-PL"/>
        </w:rPr>
        <w:t xml:space="preserve">: </w:t>
      </w:r>
      <w:r w:rsidR="00025C36">
        <w:rPr>
          <w:lang w:val="pl-PL"/>
        </w:rPr>
        <w:t xml:space="preserve">the </w:t>
      </w:r>
      <w:r>
        <w:rPr>
          <w:lang w:val="pl-PL"/>
        </w:rPr>
        <w:t>19</w:t>
      </w:r>
      <w:r w:rsidR="00025C36">
        <w:rPr>
          <w:lang w:val="pl-PL"/>
        </w:rPr>
        <w:t>th of March 2020</w:t>
      </w:r>
      <w:r>
        <w:rPr>
          <w:lang w:val="pl-PL"/>
        </w:rPr>
        <w:t xml:space="preserve"> </w:t>
      </w:r>
    </w:p>
    <w:p w:rsidR="00242E7B" w:rsidRDefault="00601F0D" w:rsidP="00A57603">
      <w:pPr>
        <w:ind w:firstLine="709"/>
        <w:rPr>
          <w:lang w:val="pl-PL"/>
        </w:rPr>
      </w:pPr>
      <w:r>
        <w:rPr>
          <w:lang w:val="pl-PL"/>
        </w:rPr>
        <w:t xml:space="preserve">b. </w:t>
      </w:r>
      <w:r w:rsidR="00547E76">
        <w:rPr>
          <w:lang w:val="pl-PL"/>
        </w:rPr>
        <w:t xml:space="preserve">the </w:t>
      </w:r>
      <w:r>
        <w:rPr>
          <w:lang w:val="pl-PL"/>
        </w:rPr>
        <w:t>19</w:t>
      </w:r>
      <w:r w:rsidR="00025C36">
        <w:rPr>
          <w:lang w:val="pl-PL"/>
        </w:rPr>
        <w:t xml:space="preserve">th of </w:t>
      </w:r>
      <w:proofErr w:type="spellStart"/>
      <w:r w:rsidR="00025C36">
        <w:rPr>
          <w:lang w:val="pl-PL"/>
        </w:rPr>
        <w:t>June</w:t>
      </w:r>
      <w:proofErr w:type="spellEnd"/>
      <w:r>
        <w:rPr>
          <w:lang w:val="pl-PL"/>
        </w:rPr>
        <w:t xml:space="preserve"> 2020 (23:59</w:t>
      </w:r>
      <w:r w:rsidR="00025C36">
        <w:rPr>
          <w:lang w:val="pl-PL"/>
        </w:rPr>
        <w:t>/11:59 PM</w:t>
      </w:r>
      <w:r>
        <w:rPr>
          <w:lang w:val="pl-PL"/>
        </w:rPr>
        <w:t xml:space="preserve">); </w:t>
      </w:r>
      <w:proofErr w:type="spellStart"/>
      <w:r w:rsidR="00025C36">
        <w:rPr>
          <w:lang w:val="pl-PL"/>
        </w:rPr>
        <w:t>award</w:t>
      </w:r>
      <w:proofErr w:type="spellEnd"/>
      <w:r w:rsidR="00025C36">
        <w:rPr>
          <w:lang w:val="pl-PL"/>
        </w:rPr>
        <w:t xml:space="preserve"> </w:t>
      </w:r>
      <w:proofErr w:type="spellStart"/>
      <w:r w:rsidR="00025C36">
        <w:rPr>
          <w:lang w:val="pl-PL"/>
        </w:rPr>
        <w:t>decision</w:t>
      </w:r>
      <w:proofErr w:type="spellEnd"/>
      <w:r>
        <w:rPr>
          <w:lang w:val="pl-PL"/>
        </w:rPr>
        <w:t xml:space="preserve">: </w:t>
      </w:r>
      <w:r w:rsidR="00025C36">
        <w:rPr>
          <w:lang w:val="pl-PL"/>
        </w:rPr>
        <w:t xml:space="preserve">the </w:t>
      </w:r>
      <w:r>
        <w:rPr>
          <w:lang w:val="pl-PL"/>
        </w:rPr>
        <w:t>25</w:t>
      </w:r>
      <w:r w:rsidR="00025C36">
        <w:rPr>
          <w:lang w:val="pl-PL"/>
        </w:rPr>
        <w:t xml:space="preserve">th of </w:t>
      </w:r>
      <w:proofErr w:type="spellStart"/>
      <w:r w:rsidR="00025C36">
        <w:rPr>
          <w:lang w:val="pl-PL"/>
        </w:rPr>
        <w:t>June</w:t>
      </w:r>
      <w:proofErr w:type="spellEnd"/>
      <w:r>
        <w:rPr>
          <w:lang w:val="pl-PL"/>
        </w:rPr>
        <w:t xml:space="preserve"> 2020</w:t>
      </w:r>
    </w:p>
    <w:p w:rsidR="00242E7B" w:rsidRDefault="00601F0D" w:rsidP="00A57603">
      <w:pPr>
        <w:ind w:left="720"/>
        <w:rPr>
          <w:lang w:val="pl-PL"/>
        </w:rPr>
      </w:pPr>
      <w:r>
        <w:rPr>
          <w:lang w:val="pl-PL"/>
        </w:rPr>
        <w:t xml:space="preserve">c. </w:t>
      </w:r>
      <w:r w:rsidR="00547E76">
        <w:rPr>
          <w:lang w:val="pl-PL"/>
        </w:rPr>
        <w:t xml:space="preserve">the </w:t>
      </w:r>
      <w:r w:rsidR="00FC446B">
        <w:rPr>
          <w:lang w:val="pl-PL"/>
        </w:rPr>
        <w:t>12</w:t>
      </w:r>
      <w:r w:rsidR="00025C36">
        <w:rPr>
          <w:lang w:val="pl-PL"/>
        </w:rPr>
        <w:t xml:space="preserve">th of </w:t>
      </w:r>
      <w:proofErr w:type="spellStart"/>
      <w:r w:rsidR="00025C36">
        <w:rPr>
          <w:lang w:val="pl-PL"/>
        </w:rPr>
        <w:t>December</w:t>
      </w:r>
      <w:proofErr w:type="spellEnd"/>
      <w:r w:rsidR="00025C36">
        <w:rPr>
          <w:lang w:val="pl-PL"/>
        </w:rPr>
        <w:t xml:space="preserve"> </w:t>
      </w:r>
      <w:r>
        <w:rPr>
          <w:lang w:val="pl-PL"/>
        </w:rPr>
        <w:t>2020 (23:59</w:t>
      </w:r>
      <w:r w:rsidR="00025C36">
        <w:rPr>
          <w:lang w:val="pl-PL"/>
        </w:rPr>
        <w:t>/11:59 PM</w:t>
      </w:r>
      <w:r>
        <w:rPr>
          <w:lang w:val="pl-PL"/>
        </w:rPr>
        <w:t xml:space="preserve">); </w:t>
      </w:r>
      <w:proofErr w:type="spellStart"/>
      <w:r w:rsidR="00025C36">
        <w:rPr>
          <w:lang w:val="pl-PL"/>
        </w:rPr>
        <w:t>award</w:t>
      </w:r>
      <w:proofErr w:type="spellEnd"/>
      <w:r w:rsidR="00025C36">
        <w:rPr>
          <w:lang w:val="pl-PL"/>
        </w:rPr>
        <w:t xml:space="preserve"> </w:t>
      </w:r>
      <w:proofErr w:type="spellStart"/>
      <w:r w:rsidR="00025C36">
        <w:rPr>
          <w:lang w:val="pl-PL"/>
        </w:rPr>
        <w:t>decision</w:t>
      </w:r>
      <w:proofErr w:type="spellEnd"/>
      <w:r>
        <w:rPr>
          <w:lang w:val="pl-PL"/>
        </w:rPr>
        <w:t xml:space="preserve">: </w:t>
      </w:r>
      <w:r w:rsidR="00025C36">
        <w:rPr>
          <w:lang w:val="pl-PL"/>
        </w:rPr>
        <w:t xml:space="preserve">the </w:t>
      </w:r>
      <w:r>
        <w:rPr>
          <w:lang w:val="pl-PL"/>
        </w:rPr>
        <w:t>1</w:t>
      </w:r>
      <w:r w:rsidR="00FC446B">
        <w:rPr>
          <w:lang w:val="pl-PL"/>
        </w:rPr>
        <w:t>8</w:t>
      </w:r>
      <w:r w:rsidR="00025C36">
        <w:rPr>
          <w:lang w:val="pl-PL"/>
        </w:rPr>
        <w:t xml:space="preserve">th of </w:t>
      </w:r>
      <w:proofErr w:type="spellStart"/>
      <w:r w:rsidR="00025C36">
        <w:rPr>
          <w:lang w:val="pl-PL"/>
        </w:rPr>
        <w:t>December</w:t>
      </w:r>
      <w:proofErr w:type="spellEnd"/>
      <w:r>
        <w:rPr>
          <w:lang w:val="pl-PL"/>
        </w:rPr>
        <w:t xml:space="preserve"> 2020.</w:t>
      </w:r>
    </w:p>
    <w:p w:rsidR="00242E7B" w:rsidRDefault="00025C36">
      <w:pPr>
        <w:numPr>
          <w:ilvl w:val="0"/>
          <w:numId w:val="1"/>
        </w:numPr>
        <w:rPr>
          <w:lang w:val="pl-PL"/>
        </w:rPr>
      </w:pPr>
      <w:r>
        <w:t>Applications are submitted electronically by e-mail to the address of the Doctoral School of Exact and Natural Sciences</w:t>
      </w:r>
      <w:r w:rsidR="00601F0D">
        <w:rPr>
          <w:lang w:val="pl-PL"/>
        </w:rPr>
        <w:t xml:space="preserve">. </w:t>
      </w:r>
      <w:r>
        <w:rPr>
          <w:rStyle w:val="tlid-translation"/>
          <w:lang w:val="en"/>
        </w:rPr>
        <w:t>Applications should be submitted on the form available on the School's website. Submission of an application in a different way than on the form, or failure to complete all the fields in the form may result in that application will be refused.</w:t>
      </w:r>
      <w:r w:rsidR="00601F0D">
        <w:rPr>
          <w:lang w:val="pl-PL"/>
        </w:rPr>
        <w:t xml:space="preserve"> </w:t>
      </w:r>
    </w:p>
    <w:p w:rsidR="00025C36" w:rsidRDefault="00025C36" w:rsidP="00025C36">
      <w:pPr>
        <w:pStyle w:val="Tr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evaluation of applications will be carried out by a team appointed by the </w:t>
      </w:r>
      <w:proofErr w:type="spellStart"/>
      <w:r>
        <w:t>Director</w:t>
      </w:r>
      <w:proofErr w:type="spellEnd"/>
      <w:r>
        <w:t xml:space="preserve"> of the School</w:t>
      </w:r>
      <w:r>
        <w:rPr>
          <w:lang w:val="en-US"/>
        </w:rPr>
        <w:t xml:space="preserve"> selected among the members of the </w:t>
      </w:r>
      <w:proofErr w:type="spellStart"/>
      <w:r>
        <w:t>Council</w:t>
      </w:r>
      <w:proofErr w:type="spellEnd"/>
      <w:r>
        <w:t xml:space="preserve"> of the </w:t>
      </w:r>
      <w:proofErr w:type="spellStart"/>
      <w:r>
        <w:t>Doctoral</w:t>
      </w:r>
      <w:proofErr w:type="spellEnd"/>
      <w:r>
        <w:t xml:space="preserve"> School. </w:t>
      </w:r>
    </w:p>
    <w:p w:rsidR="00025C36" w:rsidRPr="00025C36" w:rsidRDefault="00025C3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t xml:space="preserve">Trips to international events are preferred. Conferences should be prestigious events and participation in such a conference must be combined </w:t>
      </w:r>
      <w:r w:rsidR="00B763AA">
        <w:t>with oral presentation</w:t>
      </w:r>
      <w:r>
        <w:t>. Schools or workshops should have a reputation recognized in the academic environment (organized by disciplinary networks or scientific organizations and the best universities).</w:t>
      </w:r>
    </w:p>
    <w:p w:rsidR="00025C36" w:rsidRDefault="00025C36" w:rsidP="00025C3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>
        <w:t>The most common rule will be funding a part of the costs (</w:t>
      </w:r>
      <w:r w:rsidR="005E4A25">
        <w:t>e.g.</w:t>
      </w:r>
      <w:r>
        <w:t xml:space="preserve"> travel ticket, conference fee, accommodation). In exceptional and well-motivated situations, it will be possible to receive funding for all costs.</w:t>
      </w:r>
    </w:p>
    <w:p w:rsidR="00025C36" w:rsidRPr="00025C36" w:rsidRDefault="00025C36">
      <w:pPr>
        <w:pStyle w:val="Akapitzlist"/>
        <w:numPr>
          <w:ilvl w:val="0"/>
          <w:numId w:val="1"/>
        </w:numPr>
        <w:jc w:val="both"/>
        <w:rPr>
          <w:rStyle w:val="tlid-translation"/>
          <w:lang w:val="pl-PL"/>
        </w:rPr>
      </w:pPr>
      <w:r>
        <w:rPr>
          <w:rStyle w:val="tlid-translation"/>
          <w:lang w:val="en"/>
        </w:rPr>
        <w:t xml:space="preserve">A PhD student who has obtained </w:t>
      </w:r>
      <w:r w:rsidR="00547E76">
        <w:rPr>
          <w:rStyle w:val="tlid-translation"/>
          <w:lang w:val="en"/>
        </w:rPr>
        <w:t xml:space="preserve">Doctoral School </w:t>
      </w:r>
      <w:r>
        <w:rPr>
          <w:rStyle w:val="tlid-translation"/>
          <w:lang w:val="en"/>
        </w:rPr>
        <w:t xml:space="preserve">funding should submit a short report </w:t>
      </w:r>
      <w:r w:rsidR="00547E76">
        <w:rPr>
          <w:rStyle w:val="tlid-translation"/>
          <w:lang w:val="en"/>
        </w:rPr>
        <w:t>about</w:t>
      </w:r>
      <w:r>
        <w:rPr>
          <w:rStyle w:val="tlid-translation"/>
          <w:lang w:val="en"/>
        </w:rPr>
        <w:t xml:space="preserve"> the trip within 7 days of returning.</w:t>
      </w:r>
      <w:bookmarkStart w:id="0" w:name="_GoBack"/>
      <w:bookmarkEnd w:id="0"/>
    </w:p>
    <w:p w:rsidR="00547E76" w:rsidRDefault="00547E76">
      <w:pPr>
        <w:pStyle w:val="Akapitzlist"/>
        <w:numPr>
          <w:ilvl w:val="0"/>
          <w:numId w:val="1"/>
        </w:numPr>
        <w:jc w:val="both"/>
        <w:rPr>
          <w:lang w:val="pl-PL"/>
        </w:rPr>
      </w:pPr>
      <w:proofErr w:type="spellStart"/>
      <w:r>
        <w:rPr>
          <w:lang w:val="pl-PL"/>
        </w:rPr>
        <w:t>During</w:t>
      </w:r>
      <w:proofErr w:type="spellEnd"/>
      <w:r>
        <w:rPr>
          <w:lang w:val="pl-PL"/>
        </w:rPr>
        <w:t xml:space="preserve"> the </w:t>
      </w:r>
      <w:proofErr w:type="spellStart"/>
      <w:r>
        <w:rPr>
          <w:lang w:val="pl-PL"/>
        </w:rPr>
        <w:t>Academic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Year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PhD</w:t>
      </w:r>
      <w:proofErr w:type="spellEnd"/>
      <w:r>
        <w:rPr>
          <w:lang w:val="pl-PL"/>
        </w:rPr>
        <w:t xml:space="preserve"> student </w:t>
      </w:r>
      <w:proofErr w:type="spellStart"/>
      <w:r>
        <w:rPr>
          <w:lang w:val="pl-PL"/>
        </w:rPr>
        <w:t>can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obtain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funding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only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once</w:t>
      </w:r>
      <w:proofErr w:type="spellEnd"/>
      <w:r>
        <w:rPr>
          <w:lang w:val="pl-PL"/>
        </w:rPr>
        <w:t>.</w:t>
      </w:r>
    </w:p>
    <w:p w:rsidR="00242E7B" w:rsidRDefault="00242E7B">
      <w:pPr>
        <w:pStyle w:val="Akapitzlist"/>
        <w:jc w:val="both"/>
      </w:pPr>
    </w:p>
    <w:sectPr w:rsidR="00242E7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1F09"/>
    <w:multiLevelType w:val="multilevel"/>
    <w:tmpl w:val="BD724D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A87012"/>
    <w:multiLevelType w:val="hybridMultilevel"/>
    <w:tmpl w:val="FCA25DB0"/>
    <w:numStyleLink w:val="Zaimportowanystyl1"/>
  </w:abstractNum>
  <w:abstractNum w:abstractNumId="2" w15:restartNumberingAfterBreak="0">
    <w:nsid w:val="541E5401"/>
    <w:multiLevelType w:val="hybridMultilevel"/>
    <w:tmpl w:val="FCA25DB0"/>
    <w:styleLink w:val="Zaimportowanystyl1"/>
    <w:lvl w:ilvl="0" w:tplc="8F9616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96AA2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683B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50A75E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6902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702332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5E015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626486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017BA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59677A"/>
    <w:multiLevelType w:val="multilevel"/>
    <w:tmpl w:val="E052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B"/>
    <w:rsid w:val="00025C36"/>
    <w:rsid w:val="001C4AF7"/>
    <w:rsid w:val="00242E7B"/>
    <w:rsid w:val="00547E76"/>
    <w:rsid w:val="005E4A25"/>
    <w:rsid w:val="00601F0D"/>
    <w:rsid w:val="00964325"/>
    <w:rsid w:val="00A57603"/>
    <w:rsid w:val="00B763AA"/>
    <w:rsid w:val="00E962F1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377D"/>
  <w15:docId w15:val="{246485FD-7A4A-440F-B03D-83AA3F97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Akapitzlist">
    <w:name w:val="List Paragraph"/>
    <w:basedOn w:val="Normalny"/>
    <w:pPr>
      <w:spacing w:after="160"/>
      <w:ind w:left="720"/>
      <w:contextualSpacing/>
    </w:pPr>
  </w:style>
  <w:style w:type="paragraph" w:customStyle="1" w:styleId="Tre">
    <w:name w:val="Treść"/>
    <w:rsid w:val="009643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val="pl-PL" w:eastAsia="pl-PL" w:bidi="ar-SA"/>
    </w:rPr>
  </w:style>
  <w:style w:type="character" w:customStyle="1" w:styleId="tlid-translation">
    <w:name w:val="tlid-translation"/>
    <w:basedOn w:val="Domylnaczcionkaakapitu"/>
    <w:rsid w:val="00025C36"/>
  </w:style>
  <w:style w:type="numbering" w:customStyle="1" w:styleId="Zaimportowanystyl1">
    <w:name w:val="Zaimportowany styl 1"/>
    <w:rsid w:val="00025C3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Tiuryn</dc:creator>
  <cp:lastModifiedBy>elukaszewicz</cp:lastModifiedBy>
  <cp:revision>7</cp:revision>
  <dcterms:created xsi:type="dcterms:W3CDTF">2020-01-20T10:59:00Z</dcterms:created>
  <dcterms:modified xsi:type="dcterms:W3CDTF">2020-01-22T09:56:00Z</dcterms:modified>
  <dc:language>en-US</dc:language>
</cp:coreProperties>
</file>