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53" w:type="dxa"/>
        <w:tblInd w:w="-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"/>
        <w:gridCol w:w="10632"/>
      </w:tblGrid>
      <w:tr w:rsidR="008220F6" w:rsidRPr="007C0B3F" w14:paraId="1E3BE219" w14:textId="77777777" w:rsidTr="00D83387">
        <w:tc>
          <w:tcPr>
            <w:tcW w:w="521" w:type="dxa"/>
            <w:shd w:val="clear" w:color="auto" w:fill="F2F2F2"/>
            <w:vAlign w:val="center"/>
          </w:tcPr>
          <w:p w14:paraId="7087C8F2" w14:textId="77777777"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14:paraId="2434F230" w14:textId="77777777" w:rsidR="008220F6" w:rsidRPr="007C0B3F" w:rsidRDefault="00013AD9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val="en-GB"/>
              </w:rPr>
            </w:pPr>
            <w:r w:rsidRPr="007C0B3F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val="en-GB"/>
              </w:rPr>
              <w:t>Surname and first name of the PhD student</w:t>
            </w:r>
          </w:p>
        </w:tc>
      </w:tr>
      <w:tr w:rsidR="008220F6" w:rsidRPr="007C0B3F" w14:paraId="762D4A27" w14:textId="77777777" w:rsidTr="00D83387">
        <w:trPr>
          <w:trHeight w:val="569"/>
        </w:trPr>
        <w:tc>
          <w:tcPr>
            <w:tcW w:w="521" w:type="dxa"/>
            <w:vAlign w:val="center"/>
          </w:tcPr>
          <w:p w14:paraId="7A5D9792" w14:textId="77777777" w:rsidR="008220F6" w:rsidRPr="007C0B3F" w:rsidRDefault="008220F6" w:rsidP="00D83387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632" w:type="dxa"/>
            <w:vAlign w:val="center"/>
          </w:tcPr>
          <w:p w14:paraId="738CA89B" w14:textId="77777777" w:rsidR="008220F6" w:rsidRPr="007C0B3F" w:rsidRDefault="008220F6" w:rsidP="00D83387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8220F6" w:rsidRPr="007C0B3F" w14:paraId="35B01E9A" w14:textId="77777777" w:rsidTr="00D83387">
        <w:tc>
          <w:tcPr>
            <w:tcW w:w="521" w:type="dxa"/>
            <w:shd w:val="clear" w:color="auto" w:fill="F2F2F2"/>
            <w:vAlign w:val="center"/>
          </w:tcPr>
          <w:p w14:paraId="4282A025" w14:textId="77777777"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14:paraId="28468D86" w14:textId="77777777" w:rsidR="008220F6" w:rsidRPr="007C0B3F" w:rsidRDefault="00013AD9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val="en-GB"/>
              </w:rPr>
            </w:pPr>
            <w:r w:rsidRPr="007C0B3F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val="en-GB"/>
              </w:rPr>
              <w:t>Surname, first name and academic degree/academic title of the dissertation supervisor</w:t>
            </w:r>
          </w:p>
        </w:tc>
      </w:tr>
      <w:tr w:rsidR="008220F6" w:rsidRPr="007C0B3F" w14:paraId="47A3A112" w14:textId="77777777" w:rsidTr="00D83387">
        <w:trPr>
          <w:trHeight w:val="554"/>
        </w:trPr>
        <w:tc>
          <w:tcPr>
            <w:tcW w:w="521" w:type="dxa"/>
            <w:vAlign w:val="center"/>
          </w:tcPr>
          <w:p w14:paraId="4092DA61" w14:textId="77777777" w:rsidR="008220F6" w:rsidRPr="007C0B3F" w:rsidRDefault="008220F6" w:rsidP="00D83387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632" w:type="dxa"/>
            <w:vAlign w:val="center"/>
          </w:tcPr>
          <w:p w14:paraId="5CD08C4F" w14:textId="77777777" w:rsidR="008220F6" w:rsidRPr="007C0B3F" w:rsidRDefault="008220F6" w:rsidP="00D83387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8220F6" w:rsidRPr="007C0B3F" w14:paraId="5796A1ED" w14:textId="77777777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B66F85E" w14:textId="77777777"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531D44" w14:textId="77777777" w:rsidR="008220F6" w:rsidRPr="007C0B3F" w:rsidRDefault="00013AD9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val="en-GB"/>
              </w:rPr>
            </w:pPr>
            <w:r w:rsidRPr="007C0B3F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val="en-GB"/>
              </w:rPr>
              <w:t xml:space="preserve">Surname, first name and academic degree/academic title of the second/assistant supervisor </w:t>
            </w:r>
            <w:r w:rsidRPr="007C0B3F">
              <w:rPr>
                <w:rFonts w:asciiTheme="minorHAnsi" w:eastAsia="Arial" w:hAnsiTheme="minorHAnsi" w:cstheme="minorHAnsi"/>
                <w:i/>
                <w:color w:val="000000"/>
                <w:sz w:val="24"/>
                <w:szCs w:val="24"/>
                <w:lang w:val="en-GB"/>
              </w:rPr>
              <w:t>(complete if applicable)</w:t>
            </w:r>
          </w:p>
        </w:tc>
      </w:tr>
      <w:tr w:rsidR="008220F6" w:rsidRPr="007C0B3F" w14:paraId="482FDC3F" w14:textId="77777777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EF456" w14:textId="77777777" w:rsidR="008220F6" w:rsidRPr="007C0B3F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06F05" w14:textId="77777777" w:rsidR="008220F6" w:rsidRPr="007C0B3F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8220F6" w:rsidRPr="005B6CA8" w14:paraId="4C2F7EA0" w14:textId="77777777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213706" w14:textId="77777777"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48CEB9" w14:textId="77777777" w:rsidR="008220F6" w:rsidRPr="005B6CA8" w:rsidRDefault="00013AD9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013AD9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Discipline</w:t>
            </w:r>
            <w:proofErr w:type="spellEnd"/>
          </w:p>
        </w:tc>
      </w:tr>
      <w:tr w:rsidR="008220F6" w:rsidRPr="005B6CA8" w14:paraId="37E9E33B" w14:textId="77777777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99DC9" w14:textId="77777777" w:rsidR="008220F6" w:rsidRPr="00D07088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703CE" w14:textId="77777777" w:rsidR="008220F6" w:rsidRPr="005B6CA8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220F6" w:rsidRPr="005B6CA8" w14:paraId="3C6236E7" w14:textId="77777777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2BF2FC4" w14:textId="77777777"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984A2C" w14:textId="17E9D9B8" w:rsidR="008220F6" w:rsidRPr="005B6CA8" w:rsidRDefault="00013AD9" w:rsidP="00D0708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013AD9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Topic</w:t>
            </w:r>
            <w:proofErr w:type="spellEnd"/>
            <w:r w:rsidRPr="00013AD9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 xml:space="preserve"> of </w:t>
            </w:r>
            <w:r w:rsidR="0011537D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013AD9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PhD</w:t>
            </w:r>
            <w:proofErr w:type="spellEnd"/>
            <w:r w:rsidRPr="00013AD9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AD9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thesis</w:t>
            </w:r>
            <w:proofErr w:type="spellEnd"/>
          </w:p>
        </w:tc>
      </w:tr>
      <w:tr w:rsidR="008220F6" w:rsidRPr="007C0B3F" w14:paraId="576DC874" w14:textId="77777777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1093F" w14:textId="77777777" w:rsidR="008220F6" w:rsidRPr="00D07088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C7ABF" w14:textId="77777777" w:rsidR="008220F6" w:rsidRPr="007C0B3F" w:rsidRDefault="0072089F" w:rsidP="008220F6">
            <w:pPr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</w:pPr>
            <w:r w:rsidRPr="007C0B3F"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  <w:t>The topic does not have to be identical to the project submitted at the recruitment stage and is not the same as the final title of the dissertation.</w:t>
            </w:r>
          </w:p>
        </w:tc>
      </w:tr>
      <w:tr w:rsidR="008220F6" w:rsidRPr="007C0B3F" w14:paraId="10DDEC3C" w14:textId="77777777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AFE687" w14:textId="77777777"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2BA175" w14:textId="77777777" w:rsidR="008220F6" w:rsidRPr="007C0B3F" w:rsidRDefault="00D548D2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val="en-GB"/>
              </w:rPr>
            </w:pPr>
            <w:r w:rsidRPr="007C0B3F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val="en-GB"/>
              </w:rPr>
              <w:t>Outline of the current status of research pertaining to issues subject to the doctoral dissertation, including the literature on the subject</w:t>
            </w:r>
            <w:r w:rsidRPr="007C0B3F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1E7D92" w:rsidRPr="007C0B3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</w:t>
            </w:r>
            <w:r w:rsidRPr="007C0B3F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>up to 2000 characters</w:t>
            </w:r>
            <w:r w:rsidR="001E7D92" w:rsidRPr="007C0B3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)</w:t>
            </w:r>
          </w:p>
        </w:tc>
      </w:tr>
      <w:tr w:rsidR="008220F6" w:rsidRPr="007C0B3F" w14:paraId="6DCD3B31" w14:textId="77777777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C6E66" w14:textId="77777777" w:rsidR="008220F6" w:rsidRPr="007C0B3F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0629" w14:textId="77777777" w:rsidR="008220F6" w:rsidRPr="007C0B3F" w:rsidRDefault="0072089F" w:rsidP="008220F6">
            <w:pPr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</w:pPr>
            <w:r w:rsidRPr="007C0B3F"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  <w:t>The current state of research should be described synthetically with a selected basic bibliography (up to 20 items).</w:t>
            </w:r>
          </w:p>
        </w:tc>
      </w:tr>
      <w:tr w:rsidR="008220F6" w:rsidRPr="007C0B3F" w14:paraId="71A15259" w14:textId="77777777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64C102" w14:textId="77777777"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4D4D75" w14:textId="77777777" w:rsidR="008220F6" w:rsidRPr="007C0B3F" w:rsidRDefault="00013AD9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val="en-GB"/>
              </w:rPr>
            </w:pPr>
            <w:r w:rsidRPr="007C0B3F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Justification for the research topic </w:t>
            </w:r>
            <w:r w:rsidRPr="007C0B3F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>(up to 1500 characters)</w:t>
            </w:r>
          </w:p>
        </w:tc>
      </w:tr>
      <w:tr w:rsidR="008220F6" w:rsidRPr="007C0B3F" w14:paraId="7B78EBBA" w14:textId="77777777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12029" w14:textId="77777777" w:rsidR="008220F6" w:rsidRPr="007C0B3F" w:rsidRDefault="008220F6" w:rsidP="008220F6">
            <w:pPr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B9A3D" w14:textId="196C52D1" w:rsidR="008220F6" w:rsidRPr="007C0B3F" w:rsidRDefault="0072089F" w:rsidP="008220F6">
            <w:pPr>
              <w:spacing w:line="276" w:lineRule="auto"/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</w:pPr>
            <w:r w:rsidRPr="007C0B3F"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  <w:t>It should be explained</w:t>
            </w:r>
            <w:r w:rsidR="007C0B3F"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  <w:t xml:space="preserve"> how</w:t>
            </w:r>
            <w:r w:rsidR="000A6B19"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  <w:t xml:space="preserve"> </w:t>
            </w:r>
            <w:r w:rsidRPr="007C0B3F"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  <w:t xml:space="preserve">the doctoral research is </w:t>
            </w:r>
            <w:r w:rsidR="007C0B3F"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  <w:t xml:space="preserve"> innovative </w:t>
            </w:r>
            <w:r w:rsidRPr="007C0B3F"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  <w:t>in relation to the presented state of research</w:t>
            </w:r>
            <w:r w:rsidR="00A40900" w:rsidRPr="007C0B3F"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  <w:t>.</w:t>
            </w:r>
          </w:p>
        </w:tc>
      </w:tr>
      <w:tr w:rsidR="008220F6" w:rsidRPr="007C0B3F" w14:paraId="4F0EEFEA" w14:textId="77777777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F8290B" w14:textId="77777777"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4B692F" w14:textId="77777777" w:rsidR="008220F6" w:rsidRPr="007C0B3F" w:rsidRDefault="00013AD9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val="en-GB"/>
              </w:rPr>
            </w:pPr>
            <w:r w:rsidRPr="007C0B3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 xml:space="preserve">Research questions, propositions or hypotheses </w:t>
            </w:r>
            <w:r w:rsidRPr="007C0B3F"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  <w:lang w:val="en-GB"/>
              </w:rPr>
              <w:t>(up to 1500 characters)</w:t>
            </w:r>
          </w:p>
        </w:tc>
      </w:tr>
      <w:tr w:rsidR="008220F6" w:rsidRPr="007C0B3F" w14:paraId="4CA486CF" w14:textId="77777777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6B48F" w14:textId="77777777" w:rsidR="008220F6" w:rsidRPr="007C0B3F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98F8B" w14:textId="77777777" w:rsidR="008220F6" w:rsidRPr="007C0B3F" w:rsidRDefault="00A40900" w:rsidP="008220F6">
            <w:pPr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</w:pPr>
            <w:r w:rsidRPr="007C0B3F"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  <w:t>Theses or hypotheses, research questions resulting from the doctoral student's knowledge in the IRP submission year, which can be verified and modified in further research.</w:t>
            </w:r>
          </w:p>
        </w:tc>
      </w:tr>
      <w:tr w:rsidR="008220F6" w:rsidRPr="007C0B3F" w14:paraId="678276B6" w14:textId="77777777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D49FB2" w14:textId="77777777"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FF5592" w14:textId="77777777" w:rsidR="008220F6" w:rsidRPr="007C0B3F" w:rsidRDefault="00BF3793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val="en-GB"/>
              </w:rPr>
            </w:pPr>
            <w:r w:rsidRPr="007C0B3F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Research tasks (including information on potential planned foreign research)</w:t>
            </w:r>
          </w:p>
        </w:tc>
      </w:tr>
      <w:tr w:rsidR="008220F6" w:rsidRPr="007C0B3F" w14:paraId="0819AA6D" w14:textId="77777777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1188F" w14:textId="77777777" w:rsidR="008220F6" w:rsidRPr="007C0B3F" w:rsidRDefault="008220F6" w:rsidP="008220F6">
            <w:pPr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7E3C5" w14:textId="77777777" w:rsidR="008220F6" w:rsidRPr="007C0B3F" w:rsidRDefault="00A40900" w:rsidP="008220F6">
            <w:pPr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</w:pPr>
            <w:r w:rsidRPr="007C0B3F"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  <w:t>The research tasks planned in the subsequent stages of the project implementation should be listed and briefly characterized. Research tasks should relate to the theses, hypotheses and research questions.</w:t>
            </w:r>
          </w:p>
        </w:tc>
      </w:tr>
      <w:tr w:rsidR="008220F6" w:rsidRPr="005B6CA8" w14:paraId="35EBC49C" w14:textId="77777777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ABD15E" w14:textId="77777777"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8BDEB5" w14:textId="77777777" w:rsidR="008220F6" w:rsidRPr="005B6CA8" w:rsidRDefault="00BF3793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  <w:r w:rsidRPr="00BF3793">
              <w:rPr>
                <w:rFonts w:asciiTheme="minorHAnsi" w:hAnsiTheme="minorHAnsi" w:cstheme="minorHAnsi"/>
                <w:b/>
                <w:sz w:val="24"/>
                <w:szCs w:val="24"/>
              </w:rPr>
              <w:t>esearch</w:t>
            </w:r>
            <w:proofErr w:type="spellEnd"/>
            <w:r w:rsidRPr="00BF379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F3793">
              <w:rPr>
                <w:rFonts w:asciiTheme="minorHAnsi" w:hAnsiTheme="minorHAnsi" w:cstheme="minorHAnsi"/>
                <w:b/>
                <w:sz w:val="24"/>
                <w:szCs w:val="24"/>
              </w:rPr>
              <w:t>methodology</w:t>
            </w:r>
            <w:proofErr w:type="spellEnd"/>
          </w:p>
        </w:tc>
      </w:tr>
      <w:tr w:rsidR="008220F6" w:rsidRPr="007C0B3F" w14:paraId="0000DDBD" w14:textId="77777777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25C01" w14:textId="77777777" w:rsidR="008220F6" w:rsidRPr="00D07088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06934" w14:textId="6BB1DFE2" w:rsidR="008220F6" w:rsidRPr="007C0B3F" w:rsidRDefault="00A16E2F" w:rsidP="008220F6">
            <w:pPr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</w:pPr>
            <w:r w:rsidRPr="007C0B3F"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  <w:t xml:space="preserve">The </w:t>
            </w:r>
            <w:r w:rsidR="007C0B3F"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  <w:t xml:space="preserve">used </w:t>
            </w:r>
            <w:r w:rsidRPr="007C0B3F"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  <w:t>research methods (basic and complementary) should be presented in relation to the research tasks listed above.</w:t>
            </w:r>
          </w:p>
        </w:tc>
      </w:tr>
      <w:tr w:rsidR="008220F6" w:rsidRPr="007C0B3F" w14:paraId="4A10CBF5" w14:textId="77777777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475A3A" w14:textId="77777777"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5D3040" w14:textId="77777777" w:rsidR="008220F6" w:rsidRPr="007C0B3F" w:rsidRDefault="00013AD9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val="en-GB"/>
              </w:rPr>
            </w:pPr>
            <w:r w:rsidRPr="007C0B3F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Schedule for the preparation of the doctoral dissertation</w:t>
            </w:r>
          </w:p>
        </w:tc>
      </w:tr>
      <w:tr w:rsidR="008220F6" w:rsidRPr="007C0B3F" w14:paraId="69FD540B" w14:textId="77777777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D6580" w14:textId="77777777" w:rsidR="008220F6" w:rsidRPr="007C0B3F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B9DC4" w14:textId="77777777" w:rsidR="008220F6" w:rsidRPr="007C0B3F" w:rsidRDefault="00013AD9" w:rsidP="005B6CA8">
            <w:pPr>
              <w:pStyle w:val="NormalnyWeb"/>
              <w:spacing w:before="0" w:beforeAutospacing="0" w:after="160" w:afterAutospacing="0"/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  <w:lang w:val="en-GB"/>
              </w:rPr>
            </w:pPr>
            <w:r w:rsidRPr="007C0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year I-II</w:t>
            </w:r>
            <w:r w:rsidR="00137D05" w:rsidRPr="007C0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137D05" w:rsidRPr="007C0B3F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  <w:lang w:val="en-GB"/>
              </w:rPr>
              <w:t>(before the mid-term evaluation)</w:t>
            </w:r>
          </w:p>
          <w:p w14:paraId="70403FDE" w14:textId="77777777" w:rsidR="00137D05" w:rsidRPr="007C0B3F" w:rsidRDefault="00013AD9" w:rsidP="00137D05">
            <w:pPr>
              <w:pStyle w:val="NormalnyWeb"/>
              <w:spacing w:before="0" w:beforeAutospacing="0" w:after="160" w:afterAutospacing="0"/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  <w:lang w:val="en-GB"/>
              </w:rPr>
            </w:pPr>
            <w:r w:rsidRPr="007C0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year III-IV</w:t>
            </w:r>
            <w:r w:rsidR="00137D05" w:rsidRPr="007C0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137D05" w:rsidRPr="007C0B3F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  <w:lang w:val="en-GB"/>
              </w:rPr>
              <w:t>(after the mid-term evaluation)</w:t>
            </w:r>
          </w:p>
          <w:p w14:paraId="6BDF20E1" w14:textId="40821083" w:rsidR="00C64515" w:rsidRPr="007C0B3F" w:rsidRDefault="00137D05" w:rsidP="005B6CA8">
            <w:pPr>
              <w:pStyle w:val="NormalnyWeb"/>
              <w:spacing w:before="0" w:beforeAutospacing="0" w:after="160" w:afterAutospacing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C0B3F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  <w:lang w:val="en-GB"/>
              </w:rPr>
              <w:t>The</w:t>
            </w:r>
            <w:r w:rsidR="007C0B3F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  <w:lang w:val="en-GB"/>
              </w:rPr>
              <w:t xml:space="preserve"> s</w:t>
            </w:r>
            <w:r w:rsidRPr="007C0B3F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  <w:lang w:val="en-GB"/>
              </w:rPr>
              <w:t>chedule should refer to the research tasks described in point 9.</w:t>
            </w:r>
          </w:p>
        </w:tc>
      </w:tr>
      <w:tr w:rsidR="008220F6" w:rsidRPr="007C0B3F" w14:paraId="5F3D5AA7" w14:textId="77777777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8E1106" w14:textId="77777777"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2FE3A8" w14:textId="77777777" w:rsidR="008220F6" w:rsidRPr="007C0B3F" w:rsidRDefault="00013AD9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val="en-GB"/>
              </w:rPr>
            </w:pPr>
            <w:r w:rsidRPr="007C0B3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 xml:space="preserve">Definition of research risks and research risk mitigation methods </w:t>
            </w:r>
            <w:r w:rsidRPr="007C0B3F"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  <w:lang w:val="en-GB"/>
              </w:rPr>
              <w:t>(up to 1500 characters)</w:t>
            </w:r>
          </w:p>
        </w:tc>
      </w:tr>
      <w:tr w:rsidR="008220F6" w:rsidRPr="005B6CA8" w14:paraId="64DB21F3" w14:textId="77777777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BA278" w14:textId="77777777" w:rsidR="008220F6" w:rsidRPr="007C0B3F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4B25B" w14:textId="21E6D7A4" w:rsidR="008220F6" w:rsidRPr="004E4B97" w:rsidRDefault="00137D05" w:rsidP="008220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B3F"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  <w:t xml:space="preserve">Internal and external factors that make it difficult or impossible to carry out the planned research within a specified time (e.g. research travels) should be considered. </w:t>
            </w:r>
            <w:proofErr w:type="spellStart"/>
            <w:r w:rsidRPr="00137D05">
              <w:rPr>
                <w:rFonts w:asciiTheme="minorHAnsi" w:eastAsia="Arial" w:hAnsiTheme="minorHAnsi" w:cstheme="minorHAnsi"/>
                <w:i/>
                <w:color w:val="000000"/>
              </w:rPr>
              <w:t>Provide</w:t>
            </w:r>
            <w:proofErr w:type="spellEnd"/>
            <w:r w:rsidRPr="00137D05">
              <w:rPr>
                <w:rFonts w:asciiTheme="minorHAnsi" w:eastAsia="Arial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137D05">
              <w:rPr>
                <w:rFonts w:asciiTheme="minorHAnsi" w:eastAsia="Arial" w:hAnsiTheme="minorHAnsi" w:cstheme="minorHAnsi"/>
                <w:i/>
                <w:color w:val="000000"/>
              </w:rPr>
              <w:t>alternative</w:t>
            </w:r>
            <w:proofErr w:type="spellEnd"/>
            <w:r w:rsidRPr="00137D05">
              <w:rPr>
                <w:rFonts w:asciiTheme="minorHAnsi" w:eastAsia="Arial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137D05">
              <w:rPr>
                <w:rFonts w:asciiTheme="minorHAnsi" w:eastAsia="Arial" w:hAnsiTheme="minorHAnsi" w:cstheme="minorHAnsi"/>
                <w:i/>
                <w:color w:val="000000"/>
              </w:rPr>
              <w:t>actions</w:t>
            </w:r>
            <w:proofErr w:type="spellEnd"/>
            <w:r w:rsidRPr="00137D05">
              <w:rPr>
                <w:rFonts w:asciiTheme="minorHAnsi" w:eastAsia="Arial" w:hAnsiTheme="minorHAnsi" w:cstheme="minorHAnsi"/>
                <w:i/>
                <w:color w:val="000000"/>
              </w:rPr>
              <w:t xml:space="preserve"> in </w:t>
            </w:r>
            <w:proofErr w:type="spellStart"/>
            <w:r w:rsidRPr="00137D05">
              <w:rPr>
                <w:rFonts w:asciiTheme="minorHAnsi" w:eastAsia="Arial" w:hAnsiTheme="minorHAnsi" w:cstheme="minorHAnsi"/>
                <w:i/>
                <w:color w:val="000000"/>
              </w:rPr>
              <w:t>specific</w:t>
            </w:r>
            <w:proofErr w:type="spellEnd"/>
            <w:r w:rsidRPr="00137D05">
              <w:rPr>
                <w:rFonts w:asciiTheme="minorHAnsi" w:eastAsia="Arial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137D05">
              <w:rPr>
                <w:rFonts w:asciiTheme="minorHAnsi" w:eastAsia="Arial" w:hAnsiTheme="minorHAnsi" w:cstheme="minorHAnsi"/>
                <w:i/>
                <w:color w:val="000000"/>
              </w:rPr>
              <w:t>situation</w:t>
            </w:r>
            <w:r w:rsidR="00855164">
              <w:rPr>
                <w:rFonts w:asciiTheme="minorHAnsi" w:eastAsia="Arial" w:hAnsiTheme="minorHAnsi" w:cstheme="minorHAnsi"/>
                <w:i/>
                <w:color w:val="000000"/>
              </w:rPr>
              <w:t>s</w:t>
            </w:r>
            <w:proofErr w:type="spellEnd"/>
            <w:r w:rsidRPr="00137D05">
              <w:rPr>
                <w:rFonts w:asciiTheme="minorHAnsi" w:eastAsia="Arial" w:hAnsiTheme="minorHAnsi" w:cstheme="minorHAnsi"/>
                <w:i/>
                <w:color w:val="000000"/>
              </w:rPr>
              <w:t>.</w:t>
            </w:r>
          </w:p>
        </w:tc>
      </w:tr>
      <w:tr w:rsidR="008220F6" w:rsidRPr="007C0B3F" w14:paraId="02BE00B7" w14:textId="77777777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B25FC3" w14:textId="77777777"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1098AD" w14:textId="77777777" w:rsidR="008220F6" w:rsidRPr="007C0B3F" w:rsidRDefault="00D548D2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val="en-GB"/>
              </w:rPr>
            </w:pPr>
            <w:r w:rsidRPr="007C0B3F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The importance of planned research</w:t>
            </w:r>
          </w:p>
        </w:tc>
      </w:tr>
      <w:tr w:rsidR="008220F6" w:rsidRPr="007C0B3F" w14:paraId="56F94184" w14:textId="77777777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E141E" w14:textId="77777777" w:rsidR="008220F6" w:rsidRPr="007C0B3F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6A01C" w14:textId="762E6CF5" w:rsidR="008220F6" w:rsidRPr="007C0B3F" w:rsidRDefault="00137D05" w:rsidP="008220F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C0B3F"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  <w:t xml:space="preserve">The importance of the project </w:t>
            </w:r>
            <w:r w:rsidR="00855164"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  <w:t>to</w:t>
            </w:r>
            <w:r w:rsidRPr="007C0B3F"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  <w:t xml:space="preserve"> the development of the discipline should be determined, possibly </w:t>
            </w:r>
            <w:r w:rsidR="00855164"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  <w:t xml:space="preserve">indicating </w:t>
            </w:r>
            <w:r w:rsidRPr="007C0B3F"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  <w:t>further research directions</w:t>
            </w:r>
            <w:r w:rsidR="00C711B8"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  <w:t>.</w:t>
            </w:r>
            <w:r w:rsidRPr="007C0B3F"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  <w:t xml:space="preserve"> </w:t>
            </w:r>
          </w:p>
        </w:tc>
      </w:tr>
      <w:tr w:rsidR="008220F6" w:rsidRPr="005B6CA8" w14:paraId="507459DA" w14:textId="77777777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533BA5" w14:textId="77777777"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2408DA" w14:textId="77777777" w:rsidR="008220F6" w:rsidRPr="005B6CA8" w:rsidRDefault="00D548D2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D548D2">
              <w:rPr>
                <w:rFonts w:asciiTheme="minorHAnsi" w:hAnsiTheme="minorHAnsi" w:cstheme="minorHAnsi"/>
                <w:b/>
                <w:sz w:val="24"/>
                <w:szCs w:val="24"/>
              </w:rPr>
              <w:t>Planned</w:t>
            </w:r>
            <w:proofErr w:type="spellEnd"/>
            <w:r w:rsidRPr="00D548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548D2">
              <w:rPr>
                <w:rFonts w:asciiTheme="minorHAnsi" w:hAnsiTheme="minorHAnsi" w:cstheme="minorHAnsi"/>
                <w:b/>
                <w:sz w:val="24"/>
                <w:szCs w:val="24"/>
              </w:rPr>
              <w:t>research</w:t>
            </w:r>
            <w:proofErr w:type="spellEnd"/>
            <w:r w:rsidRPr="00D548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548D2">
              <w:rPr>
                <w:rFonts w:asciiTheme="minorHAnsi" w:hAnsiTheme="minorHAnsi" w:cstheme="minorHAnsi"/>
                <w:b/>
                <w:sz w:val="24"/>
                <w:szCs w:val="24"/>
              </w:rPr>
              <w:t>dissemination</w:t>
            </w:r>
            <w:proofErr w:type="spellEnd"/>
            <w:r w:rsidRPr="00D548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548D2">
              <w:rPr>
                <w:rFonts w:asciiTheme="minorHAnsi" w:hAnsiTheme="minorHAnsi" w:cstheme="minorHAnsi"/>
                <w:b/>
                <w:sz w:val="24"/>
                <w:szCs w:val="24"/>
              </w:rPr>
              <w:t>methods</w:t>
            </w:r>
            <w:proofErr w:type="spellEnd"/>
          </w:p>
        </w:tc>
      </w:tr>
      <w:tr w:rsidR="008220F6" w:rsidRPr="005B6CA8" w14:paraId="5CB5D695" w14:textId="77777777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7E50D" w14:textId="77777777" w:rsidR="008220F6" w:rsidRPr="00D07088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AE9EE" w14:textId="77777777" w:rsidR="00821376" w:rsidRPr="007C0B3F" w:rsidRDefault="00821376" w:rsidP="00821376">
            <w:pPr>
              <w:pStyle w:val="NormalnyWeb"/>
              <w:spacing w:after="0"/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  <w:lang w:val="en-GB"/>
              </w:rPr>
            </w:pPr>
            <w:r w:rsidRPr="007C0B3F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  <w:lang w:val="en-GB"/>
              </w:rPr>
              <w:t>A list of planned activities:</w:t>
            </w:r>
          </w:p>
          <w:p w14:paraId="5BBD30DE" w14:textId="77777777" w:rsidR="00821376" w:rsidRPr="007C0B3F" w:rsidRDefault="00821376" w:rsidP="00821376">
            <w:pPr>
              <w:pStyle w:val="NormalnyWeb"/>
              <w:spacing w:after="0"/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  <w:lang w:val="en-GB"/>
              </w:rPr>
            </w:pPr>
            <w:r w:rsidRPr="007C0B3F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  <w:lang w:val="en-GB"/>
              </w:rPr>
              <w:t>- participation in conferences (with a paper) - if possible, indicate the rank, scope and organizer of the event,</w:t>
            </w:r>
          </w:p>
          <w:p w14:paraId="04089396" w14:textId="77777777" w:rsidR="00821376" w:rsidRPr="007C0B3F" w:rsidRDefault="00821376" w:rsidP="00821376">
            <w:pPr>
              <w:pStyle w:val="NormalnyWeb"/>
              <w:spacing w:after="0"/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  <w:lang w:val="en-GB"/>
              </w:rPr>
            </w:pPr>
            <w:r w:rsidRPr="007C0B3F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  <w:lang w:val="en-GB"/>
              </w:rPr>
              <w:t>- publications (independent or co-authored, including at least one from the ministerial list) - if possible, indicate the rank of the journal or publishing house (domestic, foreign, ministerial, etc.), (at least one published article),</w:t>
            </w:r>
          </w:p>
          <w:p w14:paraId="58129A49" w14:textId="77777777" w:rsidR="008220F6" w:rsidRPr="00821376" w:rsidRDefault="00821376" w:rsidP="00821376">
            <w:pPr>
              <w:pStyle w:val="NormalnyWeb"/>
              <w:spacing w:before="0" w:beforeAutospacing="0" w:after="0" w:afterAutospacing="0"/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</w:pPr>
            <w:r w:rsidRPr="00821376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821376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  <w:t>popularization</w:t>
            </w:r>
            <w:proofErr w:type="spellEnd"/>
            <w:r w:rsidRPr="00821376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  <w:t xml:space="preserve"> of science.</w:t>
            </w:r>
          </w:p>
        </w:tc>
      </w:tr>
      <w:tr w:rsidR="008220F6" w:rsidRPr="007C0B3F" w14:paraId="330B705E" w14:textId="77777777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F5F9D4" w14:textId="77777777"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7E22D7" w14:textId="6E16FBBF" w:rsidR="008220F6" w:rsidRPr="007C0B3F" w:rsidRDefault="00C711B8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F</w:t>
            </w:r>
            <w:r w:rsidR="00D548D2" w:rsidRPr="007C0B3F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orm of preferred cooperation with the dissertation supervisor</w:t>
            </w:r>
          </w:p>
        </w:tc>
      </w:tr>
      <w:tr w:rsidR="008220F6" w:rsidRPr="007C0B3F" w14:paraId="54C7E34A" w14:textId="77777777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28CF4" w14:textId="77777777" w:rsidR="008220F6" w:rsidRPr="007C0B3F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65F6F" w14:textId="77777777" w:rsidR="008220F6" w:rsidRPr="007C0B3F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8220F6" w:rsidRPr="007C0B3F" w14:paraId="3A277BFE" w14:textId="77777777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67700B" w14:textId="77777777"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420787" w14:textId="5050A9F8" w:rsidR="008220F6" w:rsidRPr="007C0B3F" w:rsidRDefault="00C711B8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F</w:t>
            </w:r>
            <w:r w:rsidR="00D04439" w:rsidRPr="007C0B3F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orm of </w:t>
            </w:r>
            <w:r w:rsidR="006309E0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the</w:t>
            </w:r>
            <w:r w:rsidR="00D04439" w:rsidRPr="007C0B3F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doctoral dissertation</w:t>
            </w:r>
          </w:p>
        </w:tc>
      </w:tr>
      <w:tr w:rsidR="008220F6" w:rsidRPr="007C0B3F" w14:paraId="24CA5230" w14:textId="77777777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C90BA" w14:textId="77777777" w:rsidR="008220F6" w:rsidRPr="007C0B3F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8E4B2" w14:textId="41956484" w:rsidR="008220F6" w:rsidRPr="007C0B3F" w:rsidRDefault="00656F52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val="en-GB"/>
              </w:rPr>
            </w:pPr>
            <w:r w:rsidRPr="007C0B3F"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  <w:t xml:space="preserve">A uniform monograph or </w:t>
            </w:r>
            <w:r w:rsidR="006309E0"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  <w:t>a</w:t>
            </w:r>
            <w:r w:rsidR="006309E0" w:rsidRPr="007C0B3F"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  <w:t xml:space="preserve"> </w:t>
            </w:r>
            <w:r w:rsidRPr="007C0B3F"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  <w:t>of articles as required by the Act.</w:t>
            </w:r>
          </w:p>
        </w:tc>
      </w:tr>
      <w:tr w:rsidR="008220F6" w:rsidRPr="007C0B3F" w14:paraId="5B12019D" w14:textId="77777777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BFC6E5" w14:textId="77777777" w:rsidR="008220F6" w:rsidRPr="00D07088" w:rsidRDefault="008220F6" w:rsidP="00D07088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07088">
              <w:rPr>
                <w:rFonts w:asciiTheme="minorHAnsi" w:hAnsiTheme="minorHAnsi"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3DEF4B" w14:textId="77777777" w:rsidR="000559F7" w:rsidRPr="007C0B3F" w:rsidRDefault="00D04439" w:rsidP="00D070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7C0B3F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Optional courses (from SDNH and/or other schools’, UW departments’ offer) and other forms of education and improving scientific competences (UW and/or outside UW)</w:t>
            </w:r>
          </w:p>
        </w:tc>
      </w:tr>
      <w:tr w:rsidR="008220F6" w:rsidRPr="007C0B3F" w14:paraId="495C9B73" w14:textId="77777777" w:rsidTr="008220F6">
        <w:trPr>
          <w:trHeight w:val="5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4C285" w14:textId="77777777" w:rsidR="008220F6" w:rsidRPr="007C0B3F" w:rsidRDefault="008220F6" w:rsidP="008220F6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74407" w14:textId="31257446" w:rsidR="0019258D" w:rsidRPr="007C0B3F" w:rsidRDefault="0019258D" w:rsidP="0019258D">
            <w:pPr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</w:pPr>
            <w:r w:rsidRPr="007C0B3F"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  <w:t>Planned courses from the offer of methodological classes (without specifying USOS codes) and those conducted by UW units (</w:t>
            </w:r>
            <w:r w:rsidR="003E5592"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  <w:t>within</w:t>
            </w:r>
            <w:r w:rsidRPr="007C0B3F"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  <w:t xml:space="preserve"> 1</w:t>
            </w:r>
            <w:r w:rsidRPr="003E5592"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  <w:t>st</w:t>
            </w:r>
            <w:r w:rsidR="003E5592"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  <w:t>, 2nd</w:t>
            </w:r>
            <w:r w:rsidRPr="007C0B3F"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  <w:t xml:space="preserve"> </w:t>
            </w:r>
            <w:r w:rsidR="003E5592"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  <w:t>or</w:t>
            </w:r>
            <w:r w:rsidRPr="007C0B3F"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  <w:t xml:space="preserve"> 3rd degree studies).</w:t>
            </w:r>
          </w:p>
          <w:p w14:paraId="0839A6F9" w14:textId="77777777" w:rsidR="0019258D" w:rsidRPr="007C0B3F" w:rsidRDefault="0019258D" w:rsidP="0019258D">
            <w:pPr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</w:pPr>
            <w:r w:rsidRPr="007C0B3F"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  <w:t xml:space="preserve">"The list of seminars / monographic lectures completed by the doctoral student is approved by the supervisor. As part of the Individual Research Plan, the </w:t>
            </w:r>
            <w:r w:rsidR="002F50A2" w:rsidRPr="007C0B3F"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  <w:t>supervisor</w:t>
            </w:r>
            <w:r w:rsidRPr="007C0B3F"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  <w:t xml:space="preserve"> may require the doctoral student to complete specific specialist seminars / lectures in an hour greater than the specified one "(SDNH education program, p. 5)</w:t>
            </w:r>
          </w:p>
          <w:p w14:paraId="26C75D8C" w14:textId="77777777" w:rsidR="008220F6" w:rsidRPr="007C0B3F" w:rsidRDefault="0019258D" w:rsidP="0019258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C0B3F"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  <w:t xml:space="preserve">Please indicate planned activities aimed at raising competences, e.g. participation in workshops, summer schools, training (e.g. </w:t>
            </w:r>
            <w:r w:rsidR="002F50A2" w:rsidRPr="007C0B3F"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  <w:t>organized by</w:t>
            </w:r>
            <w:r w:rsidRPr="007C0B3F"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  <w:t xml:space="preserve"> ZIP), t</w:t>
            </w:r>
            <w:r w:rsidR="002F50A2" w:rsidRPr="007C0B3F"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  <w:t>ravels</w:t>
            </w:r>
            <w:r w:rsidRPr="007C0B3F">
              <w:rPr>
                <w:rFonts w:asciiTheme="minorHAnsi" w:eastAsia="Arial" w:hAnsiTheme="minorHAnsi" w:cstheme="minorHAnsi"/>
                <w:i/>
                <w:color w:val="000000"/>
                <w:lang w:val="en-GB"/>
              </w:rPr>
              <w:t xml:space="preserve"> as part of international exchange (e.g. Erasmus program), etc.</w:t>
            </w:r>
          </w:p>
        </w:tc>
      </w:tr>
    </w:tbl>
    <w:p w14:paraId="00C47195" w14:textId="77777777" w:rsidR="00AA3E3E" w:rsidRPr="007C0B3F" w:rsidRDefault="00AA3E3E">
      <w:pPr>
        <w:rPr>
          <w:rFonts w:asciiTheme="minorHAnsi" w:hAnsiTheme="minorHAnsi" w:cstheme="minorHAnsi"/>
          <w:lang w:val="en-GB"/>
        </w:rPr>
      </w:pPr>
    </w:p>
    <w:p w14:paraId="0B461CB3" w14:textId="12807912" w:rsidR="00E427A8" w:rsidRPr="007C0B3F" w:rsidRDefault="00D548D2" w:rsidP="00D548D2">
      <w:pPr>
        <w:spacing w:before="100" w:beforeAutospacing="1" w:after="100" w:afterAutospacing="1" w:line="240" w:lineRule="auto"/>
        <w:ind w:left="-709" w:right="-709"/>
        <w:rPr>
          <w:rFonts w:ascii="Times New Roman" w:eastAsia="Times New Roman" w:hAnsi="Times New Roman" w:cs="Times New Roman"/>
          <w:color w:val="000000"/>
          <w:sz w:val="27"/>
          <w:szCs w:val="27"/>
          <w:lang w:val="en-GB"/>
        </w:rPr>
      </w:pPr>
      <w:r w:rsidRPr="007C0B3F">
        <w:rPr>
          <w:i/>
          <w:color w:val="000000"/>
          <w:lang w:val="en-GB"/>
        </w:rPr>
        <w:t>According to Art. 202 paragraph. 1 of the Act of July 20, 2018 Law on higher education and science), in  case of the appointment of an auxiliary supervisor, IRP is submitted after th</w:t>
      </w:r>
      <w:r w:rsidR="00072C15">
        <w:rPr>
          <w:i/>
          <w:color w:val="000000"/>
          <w:lang w:val="en-GB"/>
        </w:rPr>
        <w:t>e</w:t>
      </w:r>
      <w:r w:rsidRPr="007C0B3F">
        <w:rPr>
          <w:i/>
          <w:color w:val="000000"/>
          <w:lang w:val="en-GB"/>
        </w:rPr>
        <w:t xml:space="preserve"> supervisor</w:t>
      </w:r>
      <w:r w:rsidR="00072C15">
        <w:rPr>
          <w:i/>
          <w:color w:val="000000"/>
          <w:lang w:val="en-GB"/>
        </w:rPr>
        <w:t xml:space="preserve"> pronounces their opinion</w:t>
      </w:r>
      <w:r w:rsidRPr="007C0B3F">
        <w:rPr>
          <w:i/>
          <w:color w:val="000000"/>
          <w:lang w:val="en-GB"/>
        </w:rPr>
        <w:t>.</w:t>
      </w:r>
    </w:p>
    <w:p w14:paraId="596AE144" w14:textId="77777777" w:rsidR="00E427A8" w:rsidRPr="007C0B3F" w:rsidRDefault="00E427A8" w:rsidP="00E42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sectPr w:rsidR="00E427A8" w:rsidRPr="007C0B3F" w:rsidSect="00D07088">
          <w:headerReference w:type="default" r:id="rId10"/>
          <w:pgSz w:w="11906" w:h="16838"/>
          <w:pgMar w:top="1417" w:right="1417" w:bottom="993" w:left="1417" w:header="568" w:footer="708" w:gutter="0"/>
          <w:cols w:space="708"/>
          <w:docGrid w:linePitch="360"/>
        </w:sectPr>
      </w:pPr>
    </w:p>
    <w:p w14:paraId="7450CCAC" w14:textId="77777777" w:rsidR="00E427A8" w:rsidRPr="007C0B3F" w:rsidRDefault="00013AD9" w:rsidP="00E427A8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val="en-GB"/>
        </w:rPr>
      </w:pPr>
      <w:r w:rsidRPr="007C0B3F">
        <w:rPr>
          <w:rFonts w:asciiTheme="minorHAnsi" w:eastAsia="Times New Roman" w:hAnsiTheme="minorHAnsi" w:cs="Times New Roman"/>
          <w:color w:val="000000"/>
          <w:sz w:val="24"/>
          <w:szCs w:val="24"/>
          <w:lang w:val="en-GB"/>
        </w:rPr>
        <w:t>PhD student’s signature</w:t>
      </w:r>
      <w:r w:rsidR="00E427A8" w:rsidRPr="007C0B3F">
        <w:rPr>
          <w:rFonts w:asciiTheme="minorHAnsi" w:eastAsia="Times New Roman" w:hAnsiTheme="minorHAnsi" w:cs="Times New Roman"/>
          <w:color w:val="000000"/>
          <w:sz w:val="24"/>
          <w:szCs w:val="24"/>
          <w:lang w:val="en-GB"/>
        </w:rPr>
        <w:t>:</w:t>
      </w:r>
    </w:p>
    <w:p w14:paraId="5AC8D845" w14:textId="77777777" w:rsidR="00E427A8" w:rsidRPr="007C0B3F" w:rsidRDefault="00E427A8" w:rsidP="00E427A8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val="en-GB"/>
        </w:rPr>
      </w:pPr>
      <w:r w:rsidRPr="007C0B3F">
        <w:rPr>
          <w:rFonts w:asciiTheme="minorHAnsi" w:eastAsia="Times New Roman" w:hAnsiTheme="minorHAnsi" w:cs="Times New Roman"/>
          <w:color w:val="000000"/>
          <w:sz w:val="24"/>
          <w:szCs w:val="24"/>
          <w:lang w:val="en-GB"/>
        </w:rPr>
        <w:t>………………………………………………..</w:t>
      </w:r>
    </w:p>
    <w:p w14:paraId="661DBD95" w14:textId="574B6AAB" w:rsidR="00E427A8" w:rsidRPr="007C0B3F" w:rsidRDefault="00013AD9" w:rsidP="00E427A8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val="en-GB"/>
        </w:rPr>
      </w:pPr>
      <w:r w:rsidRPr="007C0B3F">
        <w:rPr>
          <w:rFonts w:asciiTheme="minorHAnsi" w:eastAsia="Times New Roman" w:hAnsiTheme="minorHAnsi" w:cs="Times New Roman"/>
          <w:color w:val="000000"/>
          <w:sz w:val="24"/>
          <w:szCs w:val="24"/>
          <w:lang w:val="en-GB"/>
        </w:rPr>
        <w:t>Supervisor’s/Supervisors’ signature</w:t>
      </w:r>
      <w:r w:rsidR="00072C15">
        <w:rPr>
          <w:rFonts w:asciiTheme="minorHAnsi" w:eastAsia="Times New Roman" w:hAnsiTheme="minorHAnsi" w:cs="Times New Roman"/>
          <w:color w:val="000000"/>
          <w:sz w:val="24"/>
          <w:szCs w:val="24"/>
          <w:lang w:val="en-GB"/>
        </w:rPr>
        <w:t>(</w:t>
      </w:r>
      <w:r w:rsidRPr="007C0B3F">
        <w:rPr>
          <w:rFonts w:asciiTheme="minorHAnsi" w:eastAsia="Times New Roman" w:hAnsiTheme="minorHAnsi" w:cs="Times New Roman"/>
          <w:color w:val="000000"/>
          <w:sz w:val="24"/>
          <w:szCs w:val="24"/>
          <w:lang w:val="en-GB"/>
        </w:rPr>
        <w:t>s</w:t>
      </w:r>
      <w:r w:rsidR="00072C15">
        <w:rPr>
          <w:rFonts w:asciiTheme="minorHAnsi" w:eastAsia="Times New Roman" w:hAnsiTheme="minorHAnsi" w:cs="Times New Roman"/>
          <w:color w:val="000000"/>
          <w:sz w:val="24"/>
          <w:szCs w:val="24"/>
          <w:lang w:val="en-GB"/>
        </w:rPr>
        <w:t>)</w:t>
      </w:r>
      <w:r w:rsidR="00E427A8" w:rsidRPr="007C0B3F">
        <w:rPr>
          <w:rFonts w:asciiTheme="minorHAnsi" w:eastAsia="Times New Roman" w:hAnsiTheme="minorHAnsi" w:cs="Times New Roman"/>
          <w:color w:val="000000"/>
          <w:sz w:val="24"/>
          <w:szCs w:val="24"/>
          <w:lang w:val="en-GB"/>
        </w:rPr>
        <w:t>:</w:t>
      </w:r>
    </w:p>
    <w:p w14:paraId="59D39CDA" w14:textId="65B16ABF" w:rsidR="00E427A8" w:rsidRPr="00E427A8" w:rsidRDefault="00E427A8" w:rsidP="00E427A8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  <w:sectPr w:rsidR="00E427A8" w:rsidRPr="00E427A8" w:rsidSect="00E427A8">
          <w:type w:val="continuous"/>
          <w:pgSz w:w="11906" w:h="16838"/>
          <w:pgMar w:top="1417" w:right="1417" w:bottom="993" w:left="1417" w:header="568" w:footer="708" w:gutter="0"/>
          <w:cols w:num="2" w:space="708"/>
          <w:docGrid w:linePitch="360"/>
        </w:sectPr>
      </w:pPr>
      <w:r w:rsidRPr="00E427A8">
        <w:rPr>
          <w:rFonts w:asciiTheme="minorHAnsi" w:eastAsia="Times New Roman" w:hAnsiTheme="minorHAnsi" w:cs="Times New Roman"/>
          <w:color w:val="000000"/>
          <w:sz w:val="24"/>
          <w:szCs w:val="24"/>
        </w:rPr>
        <w:t>………………………………………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………..</w:t>
      </w:r>
    </w:p>
    <w:p w14:paraId="63E8BDF2" w14:textId="77777777" w:rsidR="00E427A8" w:rsidRPr="00E427A8" w:rsidRDefault="00E427A8" w:rsidP="00E427A8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bookmarkStart w:id="0" w:name="_GoBack"/>
      <w:bookmarkEnd w:id="0"/>
    </w:p>
    <w:p w14:paraId="72CBD5F6" w14:textId="77777777" w:rsidR="00E427A8" w:rsidRDefault="00E427A8" w:rsidP="00E427A8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proofErr w:type="spellStart"/>
      <w:r w:rsidRPr="00E427A8">
        <w:rPr>
          <w:rFonts w:asciiTheme="minorHAnsi" w:eastAsia="Times New Roman" w:hAnsiTheme="minorHAnsi" w:cs="Times New Roman"/>
          <w:color w:val="000000"/>
          <w:sz w:val="24"/>
          <w:szCs w:val="24"/>
        </w:rPr>
        <w:t>War</w:t>
      </w:r>
      <w:r w:rsidR="00013AD9">
        <w:rPr>
          <w:rFonts w:asciiTheme="minorHAnsi" w:eastAsia="Times New Roman" w:hAnsiTheme="minorHAnsi" w:cs="Times New Roman"/>
          <w:color w:val="000000"/>
          <w:sz w:val="24"/>
          <w:szCs w:val="24"/>
        </w:rPr>
        <w:t>saw</w:t>
      </w:r>
      <w:proofErr w:type="spellEnd"/>
      <w:r w:rsidRPr="00E427A8">
        <w:rPr>
          <w:rFonts w:asciiTheme="minorHAnsi" w:eastAsia="Times New Roman" w:hAnsiTheme="minorHAnsi" w:cs="Times New Roman"/>
          <w:color w:val="000000"/>
          <w:sz w:val="24"/>
          <w:szCs w:val="24"/>
        </w:rPr>
        <w:t>, ………………………………</w:t>
      </w:r>
    </w:p>
    <w:p w14:paraId="10DC3189" w14:textId="77777777" w:rsidR="00E427A8" w:rsidRPr="00E427A8" w:rsidRDefault="00E427A8">
      <w:pPr>
        <w:rPr>
          <w:rFonts w:asciiTheme="minorHAnsi" w:hAnsiTheme="minorHAnsi" w:cstheme="minorHAnsi"/>
        </w:rPr>
      </w:pPr>
    </w:p>
    <w:sectPr w:rsidR="00E427A8" w:rsidRPr="00E427A8" w:rsidSect="00E427A8">
      <w:type w:val="continuous"/>
      <w:pgSz w:w="11906" w:h="16838"/>
      <w:pgMar w:top="1417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73B8E" w14:textId="77777777" w:rsidR="00FE2431" w:rsidRDefault="00FE2431" w:rsidP="008220F6">
      <w:pPr>
        <w:spacing w:after="0" w:line="240" w:lineRule="auto"/>
      </w:pPr>
      <w:r>
        <w:separator/>
      </w:r>
    </w:p>
  </w:endnote>
  <w:endnote w:type="continuationSeparator" w:id="0">
    <w:p w14:paraId="578D6EFE" w14:textId="77777777" w:rsidR="00FE2431" w:rsidRDefault="00FE2431" w:rsidP="0082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EBA96" w14:textId="77777777" w:rsidR="00FE2431" w:rsidRDefault="00FE2431" w:rsidP="008220F6">
      <w:pPr>
        <w:spacing w:after="0" w:line="240" w:lineRule="auto"/>
      </w:pPr>
      <w:r>
        <w:separator/>
      </w:r>
    </w:p>
  </w:footnote>
  <w:footnote w:type="continuationSeparator" w:id="0">
    <w:p w14:paraId="1E3BE178" w14:textId="77777777" w:rsidR="00FE2431" w:rsidRDefault="00FE2431" w:rsidP="0082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D7D0C" w14:textId="77777777" w:rsidR="00D07088" w:rsidRPr="007C0B3F" w:rsidRDefault="00BF3793" w:rsidP="00D07088">
    <w:pPr>
      <w:pStyle w:val="Nagwek"/>
      <w:jc w:val="center"/>
      <w:rPr>
        <w:b/>
        <w:sz w:val="32"/>
        <w:szCs w:val="32"/>
        <w:lang w:val="en-GB"/>
      </w:rPr>
    </w:pPr>
    <w:r w:rsidRPr="007C0B3F">
      <w:rPr>
        <w:b/>
        <w:sz w:val="32"/>
        <w:szCs w:val="32"/>
        <w:lang w:val="en-GB"/>
      </w:rPr>
      <w:t>DOCTORAL SCHOOL OF HUMANITIES</w:t>
    </w:r>
  </w:p>
  <w:p w14:paraId="5A02D820" w14:textId="77777777" w:rsidR="00D07088" w:rsidRPr="007C0B3F" w:rsidRDefault="00BF3793" w:rsidP="00D07088">
    <w:pPr>
      <w:pStyle w:val="Nagwek"/>
      <w:jc w:val="center"/>
      <w:rPr>
        <w:b/>
        <w:sz w:val="24"/>
        <w:szCs w:val="24"/>
        <w:lang w:val="en-GB"/>
      </w:rPr>
    </w:pPr>
    <w:r w:rsidRPr="007C0B3F">
      <w:rPr>
        <w:b/>
        <w:sz w:val="24"/>
        <w:szCs w:val="24"/>
        <w:lang w:val="en-GB"/>
      </w:rPr>
      <w:t>INDIVIDUAL RESEARCH PLAN</w:t>
    </w:r>
    <w:r w:rsidR="00311062" w:rsidRPr="007C0B3F">
      <w:rPr>
        <w:b/>
        <w:sz w:val="24"/>
        <w:szCs w:val="24"/>
        <w:lang w:val="en-GB"/>
      </w:rPr>
      <w:t xml:space="preserve"> 2022</w:t>
    </w:r>
  </w:p>
  <w:p w14:paraId="3A2A2841" w14:textId="77777777" w:rsidR="00D07088" w:rsidRPr="007C0B3F" w:rsidRDefault="00D07088" w:rsidP="00D07088">
    <w:pPr>
      <w:pStyle w:val="Nagwek"/>
      <w:jc w:val="center"/>
      <w:rPr>
        <w:b/>
        <w:sz w:val="24"/>
        <w:szCs w:val="24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0F6"/>
    <w:rsid w:val="00003565"/>
    <w:rsid w:val="00013AD9"/>
    <w:rsid w:val="000559F7"/>
    <w:rsid w:val="00072C15"/>
    <w:rsid w:val="000A6B19"/>
    <w:rsid w:val="000C78DE"/>
    <w:rsid w:val="0011537D"/>
    <w:rsid w:val="00137D05"/>
    <w:rsid w:val="0019258D"/>
    <w:rsid w:val="001B3A99"/>
    <w:rsid w:val="001D5FDF"/>
    <w:rsid w:val="001E7D92"/>
    <w:rsid w:val="002F50A2"/>
    <w:rsid w:val="00311062"/>
    <w:rsid w:val="00377321"/>
    <w:rsid w:val="003E5592"/>
    <w:rsid w:val="004E4B97"/>
    <w:rsid w:val="004F04FC"/>
    <w:rsid w:val="00572F62"/>
    <w:rsid w:val="00591696"/>
    <w:rsid w:val="005B6CA8"/>
    <w:rsid w:val="006309E0"/>
    <w:rsid w:val="00656F52"/>
    <w:rsid w:val="00660907"/>
    <w:rsid w:val="0072089F"/>
    <w:rsid w:val="007A41DE"/>
    <w:rsid w:val="007C0B3F"/>
    <w:rsid w:val="007E0E2E"/>
    <w:rsid w:val="0080309C"/>
    <w:rsid w:val="00821376"/>
    <w:rsid w:val="008220F6"/>
    <w:rsid w:val="00855164"/>
    <w:rsid w:val="008D4B71"/>
    <w:rsid w:val="008E1701"/>
    <w:rsid w:val="00A16E2F"/>
    <w:rsid w:val="00A40900"/>
    <w:rsid w:val="00AA3E3E"/>
    <w:rsid w:val="00B201E1"/>
    <w:rsid w:val="00BB249C"/>
    <w:rsid w:val="00BC4446"/>
    <w:rsid w:val="00BF3793"/>
    <w:rsid w:val="00C51D14"/>
    <w:rsid w:val="00C64515"/>
    <w:rsid w:val="00C711B8"/>
    <w:rsid w:val="00D04439"/>
    <w:rsid w:val="00D07088"/>
    <w:rsid w:val="00D31EA4"/>
    <w:rsid w:val="00D5396C"/>
    <w:rsid w:val="00D548D2"/>
    <w:rsid w:val="00DD35D5"/>
    <w:rsid w:val="00E427A8"/>
    <w:rsid w:val="00EB56ED"/>
    <w:rsid w:val="00EC7BD7"/>
    <w:rsid w:val="00ED26C9"/>
    <w:rsid w:val="00F070F2"/>
    <w:rsid w:val="00F1095A"/>
    <w:rsid w:val="00F5158C"/>
    <w:rsid w:val="00FD0C13"/>
    <w:rsid w:val="00FE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D42EE"/>
  <w15:docId w15:val="{33F9222C-C59D-4BDC-8245-A39521EA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20F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0F6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0F6"/>
    <w:rPr>
      <w:rFonts w:ascii="Calibri" w:eastAsia="Calibri" w:hAnsi="Calibri" w:cs="Calibri"/>
      <w:lang w:eastAsia="pl-PL"/>
    </w:rPr>
  </w:style>
  <w:style w:type="paragraph" w:styleId="NormalnyWeb">
    <w:name w:val="Normal (Web)"/>
    <w:basedOn w:val="Normalny"/>
    <w:uiPriority w:val="99"/>
    <w:unhideWhenUsed/>
    <w:rsid w:val="004F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99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46D96564FD214AB929D792C206A156" ma:contentTypeVersion="11" ma:contentTypeDescription="Utwórz nowy dokument." ma:contentTypeScope="" ma:versionID="b19ce48fc1d9c6a555db059a4ed7a012">
  <xsd:schema xmlns:xsd="http://www.w3.org/2001/XMLSchema" xmlns:xs="http://www.w3.org/2001/XMLSchema" xmlns:p="http://schemas.microsoft.com/office/2006/metadata/properties" xmlns:ns3="dbbe9e3f-1ac5-4450-99f1-d75b1e02db82" targetNamespace="http://schemas.microsoft.com/office/2006/metadata/properties" ma:root="true" ma:fieldsID="30e29daab35efea5119deee0cbd7f639" ns3:_="">
    <xsd:import namespace="dbbe9e3f-1ac5-4450-99f1-d75b1e02db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e9e3f-1ac5-4450-99f1-d75b1e02d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D14E0-D067-4072-9299-91086A930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e9e3f-1ac5-4450-99f1-d75b1e02d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EC5B51-2B32-469E-8D27-51545E64C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352D9-90E3-465D-8D25-A1FF4009AA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200129-821B-4BB7-8931-391026EC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Kalinowska</dc:creator>
  <cp:lastModifiedBy>Zofia Kalinowska</cp:lastModifiedBy>
  <cp:revision>13</cp:revision>
  <dcterms:created xsi:type="dcterms:W3CDTF">2022-03-03T11:08:00Z</dcterms:created>
  <dcterms:modified xsi:type="dcterms:W3CDTF">2022-03-22T08:24:00Z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0x0101005646D96564FD214AB929D792C206A156</vt:lpwstr>
  </property>
</Properties>
</file>